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D7" w:rsidRDefault="00896433">
      <w:pPr>
        <w:pStyle w:val="1"/>
        <w:numPr>
          <w:ilvl w:val="0"/>
          <w:numId w:val="0"/>
        </w:numPr>
        <w:spacing w:after="196"/>
        <w:ind w:left="3358" w:hanging="2981"/>
      </w:pPr>
      <w:r>
        <w:t>Муниципальное автономное дошкольное образовательное учре</w:t>
      </w:r>
      <w:r w:rsidR="004E4EED">
        <w:t xml:space="preserve">ждение – детский сад </w:t>
      </w:r>
      <w:proofErr w:type="spellStart"/>
      <w:r w:rsidR="004E4EED">
        <w:t>п.Холмогоровка</w:t>
      </w:r>
      <w:proofErr w:type="spellEnd"/>
    </w:p>
    <w:p w:rsidR="007746D7" w:rsidRDefault="00896433">
      <w:pPr>
        <w:spacing w:after="9" w:line="259" w:lineRule="auto"/>
        <w:ind w:left="0" w:right="0" w:firstLine="0"/>
        <w:jc w:val="left"/>
      </w:pPr>
      <w:r>
        <w:rPr>
          <w:b/>
          <w:i/>
          <w:color w:val="4F81BD"/>
          <w:sz w:val="28"/>
        </w:rPr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  <w:r>
        <w:rPr>
          <w:b/>
          <w:i/>
          <w:color w:val="4F81BD"/>
          <w:sz w:val="28"/>
        </w:rPr>
        <w:tab/>
        <w:t xml:space="preserve"> </w:t>
      </w:r>
    </w:p>
    <w:p w:rsidR="007746D7" w:rsidRDefault="004E4EED">
      <w:pPr>
        <w:spacing w:after="0" w:line="259" w:lineRule="auto"/>
        <w:ind w:left="-5" w:right="0"/>
        <w:jc w:val="left"/>
      </w:pPr>
      <w:r>
        <w:rPr>
          <w:sz w:val="22"/>
        </w:rPr>
        <w:t xml:space="preserve">Согласовано </w:t>
      </w:r>
      <w:r w:rsidR="00896433">
        <w:rPr>
          <w:sz w:val="22"/>
        </w:rPr>
        <w:t xml:space="preserve">на заседании педагогического                                         Утверждено </w:t>
      </w:r>
    </w:p>
    <w:p w:rsidR="007746D7" w:rsidRDefault="00896433">
      <w:pPr>
        <w:spacing w:after="0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</w:t>
      </w:r>
      <w:r w:rsidR="004E4EED">
        <w:rPr>
          <w:sz w:val="22"/>
        </w:rPr>
        <w:t xml:space="preserve">                      приказом </w:t>
      </w:r>
      <w:r>
        <w:rPr>
          <w:sz w:val="22"/>
        </w:rPr>
        <w:t xml:space="preserve">заведующего по                                  </w:t>
      </w:r>
    </w:p>
    <w:p w:rsidR="007746D7" w:rsidRDefault="00896433">
      <w:pPr>
        <w:spacing w:after="0" w:line="259" w:lineRule="auto"/>
        <w:ind w:left="-5" w:right="0"/>
        <w:jc w:val="left"/>
      </w:pPr>
      <w:r>
        <w:rPr>
          <w:sz w:val="22"/>
        </w:rPr>
        <w:t>совета МАДО</w:t>
      </w:r>
      <w:r w:rsidR="009A339A">
        <w:rPr>
          <w:sz w:val="22"/>
        </w:rPr>
        <w:t>У Д</w:t>
      </w:r>
      <w:r w:rsidR="004E4EED">
        <w:rPr>
          <w:sz w:val="22"/>
        </w:rPr>
        <w:t xml:space="preserve">етского сада п. </w:t>
      </w:r>
      <w:proofErr w:type="spellStart"/>
      <w:r w:rsidR="004E4EED">
        <w:rPr>
          <w:sz w:val="22"/>
        </w:rPr>
        <w:t>Холмогоровка</w:t>
      </w:r>
      <w:proofErr w:type="spellEnd"/>
      <w:r>
        <w:rPr>
          <w:sz w:val="22"/>
        </w:rPr>
        <w:t xml:space="preserve">                                   МАД</w:t>
      </w:r>
      <w:r w:rsidR="004E4EED">
        <w:rPr>
          <w:sz w:val="22"/>
        </w:rPr>
        <w:t>ОУ</w:t>
      </w:r>
      <w:r w:rsidR="009A339A">
        <w:rPr>
          <w:sz w:val="22"/>
        </w:rPr>
        <w:t xml:space="preserve"> Д</w:t>
      </w:r>
      <w:r>
        <w:rPr>
          <w:sz w:val="22"/>
        </w:rPr>
        <w:t xml:space="preserve">етскому саду         </w:t>
      </w:r>
    </w:p>
    <w:p w:rsidR="007746D7" w:rsidRDefault="00896433">
      <w:pPr>
        <w:spacing w:after="0" w:line="259" w:lineRule="auto"/>
        <w:ind w:left="-5" w:right="0"/>
        <w:jc w:val="left"/>
      </w:pPr>
      <w:r>
        <w:rPr>
          <w:sz w:val="22"/>
        </w:rPr>
        <w:t xml:space="preserve">                                                                                              </w:t>
      </w:r>
      <w:r w:rsidR="004E4EED">
        <w:rPr>
          <w:sz w:val="22"/>
        </w:rPr>
        <w:t xml:space="preserve">                      п. Холмогоровка</w:t>
      </w:r>
      <w:r>
        <w:rPr>
          <w:sz w:val="22"/>
        </w:rPr>
        <w:t xml:space="preserve">  </w:t>
      </w:r>
    </w:p>
    <w:p w:rsidR="007746D7" w:rsidRDefault="00896433">
      <w:pPr>
        <w:spacing w:after="38" w:line="259" w:lineRule="auto"/>
        <w:ind w:left="-5" w:right="0"/>
        <w:jc w:val="left"/>
      </w:pPr>
      <w:r>
        <w:rPr>
          <w:sz w:val="22"/>
        </w:rPr>
        <w:t>пр</w:t>
      </w:r>
      <w:r w:rsidR="006905E4">
        <w:rPr>
          <w:sz w:val="22"/>
        </w:rPr>
        <w:t xml:space="preserve">отокол № _от </w:t>
      </w:r>
      <w:proofErr w:type="gramStart"/>
      <w:r w:rsidR="006905E4">
        <w:rPr>
          <w:sz w:val="22"/>
        </w:rPr>
        <w:t xml:space="preserve">«  </w:t>
      </w:r>
      <w:r w:rsidR="009A339A">
        <w:rPr>
          <w:sz w:val="22"/>
        </w:rPr>
        <w:t>30</w:t>
      </w:r>
      <w:proofErr w:type="gramEnd"/>
      <w:r w:rsidR="009A339A">
        <w:rPr>
          <w:sz w:val="22"/>
        </w:rPr>
        <w:t xml:space="preserve"> » августа 2022</w:t>
      </w:r>
      <w:r>
        <w:rPr>
          <w:sz w:val="22"/>
        </w:rPr>
        <w:t xml:space="preserve"> г.                   </w:t>
      </w:r>
      <w:r w:rsidR="004E4EED">
        <w:rPr>
          <w:sz w:val="22"/>
        </w:rPr>
        <w:t xml:space="preserve">                               </w:t>
      </w:r>
      <w:r w:rsidR="006905E4">
        <w:rPr>
          <w:sz w:val="22"/>
        </w:rPr>
        <w:t xml:space="preserve">    </w:t>
      </w:r>
      <w:r w:rsidR="004E4EED">
        <w:rPr>
          <w:sz w:val="22"/>
        </w:rPr>
        <w:t xml:space="preserve">№ </w:t>
      </w:r>
      <w:r w:rsidR="006905E4">
        <w:rPr>
          <w:sz w:val="22"/>
        </w:rPr>
        <w:t xml:space="preserve">    от </w:t>
      </w:r>
      <w:proofErr w:type="gramStart"/>
      <w:r w:rsidR="006905E4">
        <w:rPr>
          <w:sz w:val="22"/>
        </w:rPr>
        <w:t xml:space="preserve">«  </w:t>
      </w:r>
      <w:proofErr w:type="gramEnd"/>
      <w:r w:rsidR="006905E4">
        <w:rPr>
          <w:sz w:val="22"/>
        </w:rPr>
        <w:t xml:space="preserve"> </w:t>
      </w:r>
      <w:r w:rsidR="009A339A">
        <w:rPr>
          <w:sz w:val="22"/>
        </w:rPr>
        <w:t>30</w:t>
      </w:r>
      <w:r w:rsidR="006905E4">
        <w:rPr>
          <w:sz w:val="22"/>
        </w:rPr>
        <w:t xml:space="preserve"> </w:t>
      </w:r>
      <w:r>
        <w:rPr>
          <w:sz w:val="22"/>
        </w:rPr>
        <w:t xml:space="preserve">» </w:t>
      </w:r>
      <w:r w:rsidR="009A339A">
        <w:rPr>
          <w:sz w:val="22"/>
        </w:rPr>
        <w:t>августа 2022</w:t>
      </w:r>
      <w:r>
        <w:rPr>
          <w:sz w:val="22"/>
        </w:rPr>
        <w:t xml:space="preserve"> г. </w:t>
      </w:r>
    </w:p>
    <w:p w:rsidR="007746D7" w:rsidRDefault="00896433">
      <w:pPr>
        <w:spacing w:after="16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169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7746D7" w:rsidRDefault="00896433">
      <w:pPr>
        <w:spacing w:after="411" w:line="259" w:lineRule="auto"/>
        <w:ind w:left="0" w:right="2" w:firstLine="0"/>
        <w:jc w:val="center"/>
      </w:pPr>
      <w:r>
        <w:rPr>
          <w:b/>
          <w:sz w:val="28"/>
        </w:rPr>
        <w:t xml:space="preserve"> </w:t>
      </w:r>
    </w:p>
    <w:p w:rsidR="007746D7" w:rsidRDefault="00896433">
      <w:pPr>
        <w:spacing w:after="47" w:line="259" w:lineRule="auto"/>
        <w:ind w:left="2384" w:right="0"/>
        <w:jc w:val="left"/>
      </w:pPr>
      <w:r>
        <w:rPr>
          <w:b/>
          <w:sz w:val="44"/>
        </w:rPr>
        <w:t xml:space="preserve">РАБОЧАЯ ПРОГРАММА </w:t>
      </w:r>
    </w:p>
    <w:p w:rsidR="007746D7" w:rsidRDefault="00896433">
      <w:pPr>
        <w:spacing w:after="47" w:line="259" w:lineRule="auto"/>
        <w:ind w:left="2440" w:right="0"/>
        <w:jc w:val="left"/>
      </w:pPr>
      <w:r>
        <w:rPr>
          <w:b/>
          <w:sz w:val="44"/>
        </w:rPr>
        <w:t xml:space="preserve">Образовательная область </w:t>
      </w:r>
    </w:p>
    <w:p w:rsidR="007746D7" w:rsidRDefault="00896433">
      <w:pPr>
        <w:spacing w:after="47" w:line="259" w:lineRule="auto"/>
        <w:ind w:left="2166" w:right="0"/>
        <w:jc w:val="left"/>
      </w:pPr>
      <w:r>
        <w:rPr>
          <w:b/>
          <w:sz w:val="44"/>
        </w:rPr>
        <w:t xml:space="preserve"> «Познавательное развитие» </w:t>
      </w:r>
    </w:p>
    <w:p w:rsidR="007746D7" w:rsidRDefault="00896433">
      <w:pPr>
        <w:spacing w:after="0" w:line="259" w:lineRule="auto"/>
        <w:ind w:left="91" w:right="0"/>
        <w:jc w:val="left"/>
      </w:pPr>
      <w:r>
        <w:rPr>
          <w:b/>
          <w:sz w:val="44"/>
        </w:rPr>
        <w:t xml:space="preserve">Модуль «Математическое и сенсорное развитие»   </w:t>
      </w:r>
    </w:p>
    <w:p w:rsidR="007746D7" w:rsidRDefault="00896433">
      <w:pPr>
        <w:spacing w:after="0" w:line="259" w:lineRule="auto"/>
        <w:ind w:left="996" w:right="0" w:firstLine="0"/>
        <w:jc w:val="left"/>
      </w:pPr>
      <w:r>
        <w:rPr>
          <w:b/>
          <w:sz w:val="36"/>
        </w:rPr>
        <w:t xml:space="preserve"> (подготовительная группа, пятый год обучения) </w:t>
      </w:r>
    </w:p>
    <w:p w:rsidR="007746D7" w:rsidRDefault="00896433">
      <w:pPr>
        <w:spacing w:after="0" w:line="253" w:lineRule="auto"/>
        <w:ind w:left="5001" w:right="4923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7746D7" w:rsidRDefault="009A339A">
      <w:pPr>
        <w:spacing w:after="13" w:line="259" w:lineRule="auto"/>
        <w:ind w:left="0" w:right="73" w:firstLine="0"/>
        <w:jc w:val="center"/>
      </w:pPr>
      <w:r>
        <w:rPr>
          <w:sz w:val="28"/>
        </w:rPr>
        <w:t>на 2022 – 2023</w:t>
      </w:r>
      <w:r w:rsidR="00896433">
        <w:rPr>
          <w:sz w:val="28"/>
        </w:rPr>
        <w:t xml:space="preserve"> учебный год </w:t>
      </w:r>
    </w:p>
    <w:p w:rsidR="007746D7" w:rsidRDefault="00896433">
      <w:pPr>
        <w:spacing w:after="0" w:line="259" w:lineRule="auto"/>
        <w:ind w:left="8" w:right="0" w:firstLine="0"/>
        <w:jc w:val="center"/>
      </w:pPr>
      <w:r>
        <w:rPr>
          <w:b/>
          <w:sz w:val="32"/>
        </w:rPr>
        <w:t xml:space="preserve"> </w:t>
      </w:r>
    </w:p>
    <w:p w:rsidR="007746D7" w:rsidRDefault="00896433">
      <w:pPr>
        <w:spacing w:after="50" w:line="259" w:lineRule="auto"/>
        <w:ind w:left="0" w:right="0" w:firstLine="0"/>
        <w:jc w:val="left"/>
      </w:pPr>
      <w:r>
        <w:t xml:space="preserve"> </w:t>
      </w:r>
    </w:p>
    <w:p w:rsidR="007746D7" w:rsidRDefault="00896433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7746D7" w:rsidRDefault="00896433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7746D7" w:rsidRDefault="00896433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7746D7" w:rsidRDefault="006905E4" w:rsidP="006905E4">
      <w:pPr>
        <w:spacing w:after="25" w:line="259" w:lineRule="auto"/>
        <w:ind w:right="57"/>
        <w:jc w:val="center"/>
      </w:pPr>
      <w:r>
        <w:rPr>
          <w:sz w:val="28"/>
        </w:rPr>
        <w:t xml:space="preserve">                                                                                </w:t>
      </w:r>
      <w:r w:rsidR="004E4EED">
        <w:rPr>
          <w:sz w:val="28"/>
        </w:rPr>
        <w:t xml:space="preserve">Разработчик: </w:t>
      </w:r>
      <w:r w:rsidR="00896433">
        <w:rPr>
          <w:sz w:val="28"/>
        </w:rPr>
        <w:t xml:space="preserve"> </w:t>
      </w:r>
      <w:r>
        <w:rPr>
          <w:sz w:val="28"/>
        </w:rPr>
        <w:t xml:space="preserve">                      </w:t>
      </w:r>
    </w:p>
    <w:p w:rsidR="007746D7" w:rsidRDefault="006905E4">
      <w:pPr>
        <w:spacing w:after="0" w:line="259" w:lineRule="auto"/>
        <w:ind w:right="57"/>
        <w:jc w:val="right"/>
      </w:pPr>
      <w:r>
        <w:rPr>
          <w:sz w:val="28"/>
        </w:rPr>
        <w:t>В</w:t>
      </w:r>
      <w:r w:rsidR="00896433">
        <w:rPr>
          <w:sz w:val="28"/>
        </w:rPr>
        <w:t>оспитат</w:t>
      </w:r>
      <w:r w:rsidR="004E4EED">
        <w:rPr>
          <w:sz w:val="28"/>
        </w:rPr>
        <w:t>ель</w:t>
      </w:r>
      <w:r>
        <w:rPr>
          <w:sz w:val="28"/>
        </w:rPr>
        <w:t xml:space="preserve"> </w:t>
      </w:r>
      <w:r w:rsidR="009A339A">
        <w:rPr>
          <w:sz w:val="28"/>
        </w:rPr>
        <w:t>Вишневская О.Г.</w:t>
      </w:r>
      <w:r w:rsidR="00896433">
        <w:rPr>
          <w:sz w:val="28"/>
        </w:rPr>
        <w:t xml:space="preserve"> </w:t>
      </w:r>
    </w:p>
    <w:p w:rsidR="007746D7" w:rsidRDefault="00896433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7746D7" w:rsidRDefault="00896433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7746D7" w:rsidRDefault="00896433">
      <w:pPr>
        <w:spacing w:after="333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7746D7" w:rsidRDefault="00896433">
      <w:pPr>
        <w:spacing w:after="330" w:line="259" w:lineRule="auto"/>
        <w:ind w:left="0" w:right="2" w:firstLine="0"/>
        <w:jc w:val="center"/>
      </w:pPr>
      <w:r>
        <w:rPr>
          <w:sz w:val="28"/>
        </w:rPr>
        <w:t xml:space="preserve"> </w:t>
      </w:r>
    </w:p>
    <w:p w:rsidR="007746D7" w:rsidRDefault="00896433">
      <w:pPr>
        <w:spacing w:after="225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7746D7" w:rsidRDefault="009A339A">
      <w:pPr>
        <w:spacing w:after="0" w:line="275" w:lineRule="auto"/>
        <w:ind w:left="4628" w:right="3536" w:hanging="278"/>
        <w:jc w:val="left"/>
      </w:pPr>
      <w:r>
        <w:rPr>
          <w:sz w:val="28"/>
        </w:rPr>
        <w:t xml:space="preserve">п. </w:t>
      </w:r>
      <w:proofErr w:type="spellStart"/>
      <w:r>
        <w:rPr>
          <w:sz w:val="28"/>
        </w:rPr>
        <w:t>Холмогоровка</w:t>
      </w:r>
      <w:proofErr w:type="spellEnd"/>
      <w:r>
        <w:rPr>
          <w:sz w:val="28"/>
        </w:rPr>
        <w:t xml:space="preserve"> 2022</w:t>
      </w:r>
      <w:bookmarkStart w:id="0" w:name="_GoBack"/>
      <w:bookmarkEnd w:id="0"/>
      <w:r w:rsidR="00896433">
        <w:rPr>
          <w:sz w:val="28"/>
        </w:rPr>
        <w:t xml:space="preserve">г. </w:t>
      </w:r>
    </w:p>
    <w:p w:rsidR="007746D7" w:rsidRDefault="00896433">
      <w:pPr>
        <w:spacing w:after="0" w:line="259" w:lineRule="auto"/>
        <w:ind w:left="0" w:right="2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4E4EED" w:rsidRDefault="004E4EED">
      <w:pPr>
        <w:spacing w:after="0" w:line="259" w:lineRule="auto"/>
        <w:ind w:left="0" w:right="2" w:firstLine="0"/>
        <w:jc w:val="center"/>
        <w:rPr>
          <w:sz w:val="28"/>
        </w:rPr>
      </w:pPr>
    </w:p>
    <w:p w:rsidR="004E4EED" w:rsidRDefault="004E4EED">
      <w:pPr>
        <w:spacing w:after="0" w:line="259" w:lineRule="auto"/>
        <w:ind w:left="0" w:right="2" w:firstLine="0"/>
        <w:jc w:val="center"/>
        <w:rPr>
          <w:sz w:val="28"/>
        </w:rPr>
      </w:pPr>
    </w:p>
    <w:p w:rsidR="004E4EED" w:rsidRDefault="004E4EED">
      <w:pPr>
        <w:spacing w:after="0" w:line="259" w:lineRule="auto"/>
        <w:ind w:left="0" w:right="2" w:firstLine="0"/>
        <w:jc w:val="center"/>
        <w:rPr>
          <w:sz w:val="28"/>
        </w:rPr>
      </w:pPr>
    </w:p>
    <w:p w:rsidR="004E4EED" w:rsidRDefault="004E4EED">
      <w:pPr>
        <w:spacing w:after="0" w:line="259" w:lineRule="auto"/>
        <w:ind w:left="0" w:right="2" w:firstLine="0"/>
        <w:jc w:val="center"/>
      </w:pPr>
    </w:p>
    <w:p w:rsidR="007746D7" w:rsidRDefault="00896433">
      <w:pPr>
        <w:spacing w:after="14" w:line="259" w:lineRule="auto"/>
        <w:ind w:left="0" w:right="4184" w:firstLine="0"/>
        <w:jc w:val="right"/>
      </w:pPr>
      <w:r>
        <w:rPr>
          <w:b/>
        </w:rPr>
        <w:t xml:space="preserve">СОДЕРЖАНИЕ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8757" w:type="dxa"/>
        <w:tblInd w:w="622" w:type="dxa"/>
        <w:tblCellMar>
          <w:top w:w="9" w:type="dxa"/>
          <w:left w:w="362" w:type="dxa"/>
        </w:tblCellMar>
        <w:tblLook w:val="04A0" w:firstRow="1" w:lastRow="0" w:firstColumn="1" w:lastColumn="0" w:noHBand="0" w:noVBand="1"/>
      </w:tblPr>
      <w:tblGrid>
        <w:gridCol w:w="6859"/>
        <w:gridCol w:w="1898"/>
      </w:tblGrid>
      <w:tr w:rsidR="007746D7">
        <w:trPr>
          <w:trHeight w:val="310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369" w:firstLine="0"/>
              <w:jc w:val="center"/>
            </w:pPr>
            <w:r>
              <w:rPr>
                <w:b/>
                <w:sz w:val="26"/>
              </w:rPr>
              <w:t>Содержание разделов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365" w:firstLine="0"/>
              <w:jc w:val="center"/>
            </w:pPr>
            <w:r>
              <w:rPr>
                <w:b/>
                <w:sz w:val="26"/>
              </w:rPr>
              <w:t>страницы</w:t>
            </w:r>
            <w:r>
              <w:rPr>
                <w:sz w:val="26"/>
              </w:rPr>
              <w:t xml:space="preserve"> </w:t>
            </w:r>
          </w:p>
        </w:tc>
      </w:tr>
      <w:tr w:rsidR="007746D7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3421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Пояснительная записка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362" w:firstLine="0"/>
              <w:jc w:val="center"/>
            </w:pPr>
            <w:r>
              <w:t xml:space="preserve">3 </w:t>
            </w:r>
          </w:p>
        </w:tc>
      </w:tr>
      <w:tr w:rsidR="007746D7">
        <w:trPr>
          <w:trHeight w:val="64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67" w:line="259" w:lineRule="auto"/>
              <w:ind w:left="106" w:right="0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Планируемые результаты освоения дисциплин </w:t>
            </w:r>
          </w:p>
          <w:p w:rsidR="007746D7" w:rsidRDefault="00896433">
            <w:pPr>
              <w:spacing w:after="0" w:line="259" w:lineRule="auto"/>
              <w:ind w:left="466" w:right="0" w:firstLine="0"/>
              <w:jc w:val="left"/>
            </w:pPr>
            <w:r>
              <w:rPr>
                <w:b/>
              </w:rPr>
              <w:t xml:space="preserve">(модулей)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D7" w:rsidRDefault="00896433">
            <w:pPr>
              <w:spacing w:after="0" w:line="259" w:lineRule="auto"/>
              <w:ind w:left="0" w:right="362" w:firstLine="0"/>
              <w:jc w:val="center"/>
            </w:pPr>
            <w:r>
              <w:t xml:space="preserve">3 </w:t>
            </w:r>
          </w:p>
        </w:tc>
      </w:tr>
      <w:tr w:rsidR="007746D7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2326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Содержание дисциплин (модулей)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362" w:firstLine="0"/>
              <w:jc w:val="center"/>
            </w:pPr>
            <w:r>
              <w:t xml:space="preserve">4 </w:t>
            </w:r>
          </w:p>
        </w:tc>
      </w:tr>
      <w:tr w:rsidR="007746D7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552" w:firstLine="0"/>
              <w:jc w:val="righ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Календарно-тематическое планирование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362" w:firstLine="0"/>
              <w:jc w:val="center"/>
            </w:pPr>
            <w:r>
              <w:t xml:space="preserve">5 </w:t>
            </w:r>
          </w:p>
        </w:tc>
      </w:tr>
      <w:tr w:rsidR="007746D7">
        <w:trPr>
          <w:trHeight w:val="962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51" w:line="273" w:lineRule="auto"/>
              <w:ind w:left="466" w:right="0" w:hanging="36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Описание учебно-методического и материально</w:t>
            </w:r>
            <w:r w:rsidR="00686876">
              <w:rPr>
                <w:b/>
              </w:rPr>
              <w:t>-</w:t>
            </w:r>
            <w:r>
              <w:rPr>
                <w:b/>
              </w:rPr>
              <w:t xml:space="preserve">технического обеспечения образовательной </w:t>
            </w:r>
          </w:p>
          <w:p w:rsidR="007746D7" w:rsidRDefault="00896433">
            <w:pPr>
              <w:spacing w:after="0" w:line="259" w:lineRule="auto"/>
              <w:ind w:left="0" w:right="4102" w:firstLine="0"/>
              <w:jc w:val="center"/>
            </w:pPr>
            <w:r>
              <w:rPr>
                <w:b/>
              </w:rPr>
              <w:t xml:space="preserve">деятельности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6D7" w:rsidRDefault="00896433">
            <w:pPr>
              <w:spacing w:after="0" w:line="259" w:lineRule="auto"/>
              <w:ind w:left="0" w:right="362" w:firstLine="0"/>
              <w:jc w:val="center"/>
            </w:pPr>
            <w:r>
              <w:t xml:space="preserve">8 </w:t>
            </w:r>
          </w:p>
        </w:tc>
      </w:tr>
    </w:tbl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896433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7746D7" w:rsidRDefault="007746D7" w:rsidP="004E4EED">
      <w:pPr>
        <w:spacing w:after="0" w:line="259" w:lineRule="auto"/>
        <w:ind w:left="0" w:right="0" w:firstLine="0"/>
        <w:jc w:val="left"/>
      </w:pPr>
    </w:p>
    <w:p w:rsidR="007746D7" w:rsidRDefault="00896433">
      <w:pPr>
        <w:pStyle w:val="1"/>
        <w:numPr>
          <w:ilvl w:val="0"/>
          <w:numId w:val="0"/>
        </w:numPr>
        <w:ind w:left="2682"/>
      </w:pPr>
      <w:r>
        <w:lastRenderedPageBreak/>
        <w:t xml:space="preserve">1.Пояснительная записка </w:t>
      </w:r>
    </w:p>
    <w:p w:rsidR="007746D7" w:rsidRDefault="00896433">
      <w:pPr>
        <w:ind w:left="-15" w:right="63" w:firstLine="284"/>
      </w:pPr>
      <w:r>
        <w:t xml:space="preserve">Рабочая программа (далее - Программа) по «Математическому и сенсорному </w:t>
      </w:r>
      <w:proofErr w:type="gramStart"/>
      <w:r>
        <w:t>развитию»  для</w:t>
      </w:r>
      <w:proofErr w:type="gramEnd"/>
      <w:r>
        <w:t xml:space="preserve"> детей 6 - 7 лет является составной частью основной образовательной программы дошкольного образова</w:t>
      </w:r>
      <w:r w:rsidR="004E4EED">
        <w:t>ния МАДОУ детский сад п .Холмогоровка</w:t>
      </w:r>
      <w:r>
        <w:t xml:space="preserve">, и составлена на основе использования образовательной программы  дошкольного образования «Детство» (под редакцией Т.И. Бабаевой, </w:t>
      </w:r>
    </w:p>
    <w:p w:rsidR="004E4EED" w:rsidRDefault="00896433">
      <w:pPr>
        <w:spacing w:after="86"/>
        <w:ind w:left="-5" w:right="63"/>
      </w:pPr>
      <w:r>
        <w:t>А.Г. Гогоберидзе, О.В</w:t>
      </w:r>
      <w:r w:rsidR="004E4EED">
        <w:t xml:space="preserve">. Солнцевой), в соответствии с </w:t>
      </w:r>
      <w:r>
        <w:t xml:space="preserve">Федеральным </w:t>
      </w:r>
      <w:proofErr w:type="gramStart"/>
      <w:r>
        <w:t>законом  от</w:t>
      </w:r>
      <w:proofErr w:type="gramEnd"/>
      <w:r>
        <w:t xml:space="preserve">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t>Минобрнауки</w:t>
      </w:r>
      <w:proofErr w:type="spellEnd"/>
      <w: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  <w:r>
        <w:rPr>
          <w:b/>
        </w:rPr>
        <w:t xml:space="preserve">Цели: </w:t>
      </w:r>
      <w:r>
        <w:t>дать необходимые современному дошкольнику знания в области математики и развить соответствующие с</w:t>
      </w:r>
      <w:r w:rsidR="004E4EED">
        <w:t xml:space="preserve">пособности детей. Формирование </w:t>
      </w:r>
      <w:r>
        <w:t xml:space="preserve">активного отношения к собственной познавательной деятельности. </w:t>
      </w:r>
    </w:p>
    <w:p w:rsidR="007746D7" w:rsidRDefault="00896433">
      <w:pPr>
        <w:spacing w:after="86"/>
        <w:ind w:left="-5" w:right="63"/>
      </w:pPr>
      <w:r>
        <w:rPr>
          <w:b/>
        </w:rPr>
        <w:t>Задачи:</w:t>
      </w:r>
      <w:r>
        <w:t xml:space="preserve">  </w:t>
      </w:r>
    </w:p>
    <w:p w:rsidR="007746D7" w:rsidRDefault="00896433">
      <w:pPr>
        <w:numPr>
          <w:ilvl w:val="0"/>
          <w:numId w:val="1"/>
        </w:numPr>
        <w:spacing w:after="90"/>
        <w:ind w:right="63" w:hanging="142"/>
      </w:pPr>
      <w:r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 </w:t>
      </w:r>
      <w:r>
        <w:rPr>
          <w:rFonts w:ascii="Arial" w:eastAsia="Arial" w:hAnsi="Arial" w:cs="Arial"/>
          <w:sz w:val="28"/>
        </w:rPr>
        <w:t xml:space="preserve">• </w:t>
      </w:r>
      <w:r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 </w:t>
      </w:r>
    </w:p>
    <w:p w:rsidR="007746D7" w:rsidRDefault="00896433">
      <w:pPr>
        <w:numPr>
          <w:ilvl w:val="0"/>
          <w:numId w:val="1"/>
        </w:numPr>
        <w:spacing w:after="88"/>
        <w:ind w:right="63" w:hanging="142"/>
      </w:pPr>
      <w:r>
        <w:t xml:space="preserve">Развивать умение отражать результаты познания в речи, рассуждать, пояснять, приводить примеры и аналогии.  </w:t>
      </w:r>
    </w:p>
    <w:p w:rsidR="007746D7" w:rsidRDefault="00896433">
      <w:pPr>
        <w:numPr>
          <w:ilvl w:val="0"/>
          <w:numId w:val="1"/>
        </w:numPr>
        <w:spacing w:after="86"/>
        <w:ind w:right="63" w:hanging="142"/>
      </w:pPr>
      <w:r>
        <w:t xml:space="preserve">Воспитывать эмоционально-ценностное отношение к окружающему миру (природе, людям, предметам).  </w:t>
      </w:r>
    </w:p>
    <w:p w:rsidR="007746D7" w:rsidRDefault="00896433">
      <w:pPr>
        <w:numPr>
          <w:ilvl w:val="0"/>
          <w:numId w:val="1"/>
        </w:numPr>
        <w:ind w:right="63" w:hanging="142"/>
      </w:pPr>
      <w:r>
        <w:t xml:space="preserve">Обогащать сенсорный опыт детей. </w:t>
      </w:r>
    </w:p>
    <w:p w:rsidR="004E4EED" w:rsidRDefault="004E4EED" w:rsidP="004E4EED">
      <w:pPr>
        <w:ind w:right="63"/>
      </w:pPr>
    </w:p>
    <w:p w:rsidR="004E4EED" w:rsidRDefault="004E4EED" w:rsidP="004E4EED">
      <w:pPr>
        <w:ind w:right="63"/>
      </w:pPr>
    </w:p>
    <w:p w:rsidR="004E4EED" w:rsidRDefault="004E4EED" w:rsidP="004E4EED">
      <w:pPr>
        <w:ind w:right="63"/>
      </w:pPr>
    </w:p>
    <w:p w:rsidR="007746D7" w:rsidRDefault="00896433">
      <w:pPr>
        <w:pStyle w:val="1"/>
        <w:spacing w:after="0" w:line="259" w:lineRule="auto"/>
        <w:ind w:left="281" w:right="71" w:hanging="281"/>
        <w:jc w:val="center"/>
      </w:pPr>
      <w:r>
        <w:t xml:space="preserve">Планируемые результаты освоения модуля </w:t>
      </w:r>
    </w:p>
    <w:p w:rsidR="007746D7" w:rsidRDefault="00896433">
      <w:pPr>
        <w:spacing w:after="34"/>
        <w:ind w:left="-5" w:right="63"/>
      </w:pPr>
      <w:r>
        <w:rPr>
          <w:b/>
        </w:rPr>
        <w:t xml:space="preserve">К семи годам </w:t>
      </w:r>
      <w:r>
        <w:t>ребенок должен:</w:t>
      </w:r>
      <w:r>
        <w:rPr>
          <w:b/>
        </w:rPr>
        <w:t xml:space="preserve"> </w:t>
      </w:r>
    </w:p>
    <w:p w:rsidR="007746D7" w:rsidRDefault="004E4EED" w:rsidP="004E4EED">
      <w:pPr>
        <w:pStyle w:val="a3"/>
        <w:numPr>
          <w:ilvl w:val="0"/>
          <w:numId w:val="5"/>
        </w:numPr>
        <w:ind w:right="63"/>
      </w:pPr>
      <w:r>
        <w:t xml:space="preserve">уметь </w:t>
      </w:r>
      <w:r w:rsidR="00896433">
        <w:t xml:space="preserve">найти пару, сгруппировать предметы, осуществить поиск недостающего; </w:t>
      </w:r>
    </w:p>
    <w:p w:rsidR="007746D7" w:rsidRDefault="00896433" w:rsidP="004E4EED">
      <w:pPr>
        <w:pStyle w:val="a3"/>
        <w:numPr>
          <w:ilvl w:val="0"/>
          <w:numId w:val="5"/>
        </w:numPr>
        <w:ind w:right="63"/>
      </w:pPr>
      <w:r>
        <w:t xml:space="preserve">иметь представление   о числе и количественных отношениях; </w:t>
      </w:r>
    </w:p>
    <w:p w:rsidR="007746D7" w:rsidRDefault="004E4EED" w:rsidP="004E4EED">
      <w:pPr>
        <w:pStyle w:val="a3"/>
        <w:numPr>
          <w:ilvl w:val="0"/>
          <w:numId w:val="5"/>
        </w:numPr>
        <w:ind w:right="63"/>
      </w:pPr>
      <w:r>
        <w:t xml:space="preserve">выполнить </w:t>
      </w:r>
      <w:r w:rsidR="00896433">
        <w:t xml:space="preserve">арифметические действия, моделирование; </w:t>
      </w:r>
    </w:p>
    <w:p w:rsidR="007746D7" w:rsidRDefault="00896433" w:rsidP="004E4EED">
      <w:pPr>
        <w:pStyle w:val="a3"/>
        <w:numPr>
          <w:ilvl w:val="0"/>
          <w:numId w:val="5"/>
        </w:numPr>
        <w:ind w:right="63"/>
      </w:pPr>
      <w:r>
        <w:t>иметь представлен</w:t>
      </w:r>
      <w:r w:rsidR="004E4EED">
        <w:t xml:space="preserve">ия </w:t>
      </w:r>
      <w:r>
        <w:t xml:space="preserve">о   преобразовании </w:t>
      </w:r>
      <w:proofErr w:type="spellStart"/>
      <w:r>
        <w:t>объѐмных</w:t>
      </w:r>
      <w:proofErr w:type="spellEnd"/>
      <w:r>
        <w:t xml:space="preserve"> и плоских конструкций; </w:t>
      </w:r>
    </w:p>
    <w:p w:rsidR="007746D7" w:rsidRDefault="00896433" w:rsidP="004E4EED">
      <w:pPr>
        <w:pStyle w:val="a3"/>
        <w:numPr>
          <w:ilvl w:val="0"/>
          <w:numId w:val="5"/>
        </w:numPr>
        <w:spacing w:after="30"/>
        <w:ind w:right="63"/>
      </w:pPr>
      <w:r>
        <w:t xml:space="preserve">иметь возможность проявить смекалку и сообразительности в играх - головоломках при решении логических задач; </w:t>
      </w:r>
    </w:p>
    <w:p w:rsidR="007746D7" w:rsidRDefault="00896433" w:rsidP="004E4EED">
      <w:pPr>
        <w:pStyle w:val="a3"/>
        <w:numPr>
          <w:ilvl w:val="0"/>
          <w:numId w:val="5"/>
        </w:numPr>
        <w:ind w:right="63"/>
      </w:pPr>
      <w:r>
        <w:t xml:space="preserve">знать образование чисел второго десятка; </w:t>
      </w:r>
    </w:p>
    <w:p w:rsidR="007746D7" w:rsidRDefault="00896433" w:rsidP="004E4EED">
      <w:pPr>
        <w:pStyle w:val="a3"/>
        <w:numPr>
          <w:ilvl w:val="0"/>
          <w:numId w:val="5"/>
        </w:numPr>
        <w:ind w:right="63"/>
      </w:pPr>
      <w:r>
        <w:t xml:space="preserve">знать о новой разрядной единице – десятке; </w:t>
      </w:r>
    </w:p>
    <w:p w:rsidR="007746D7" w:rsidRDefault="00896433" w:rsidP="004E4EED">
      <w:pPr>
        <w:pStyle w:val="a3"/>
        <w:numPr>
          <w:ilvl w:val="0"/>
          <w:numId w:val="5"/>
        </w:numPr>
        <w:spacing w:after="31"/>
        <w:ind w:right="63"/>
      </w:pPr>
      <w:r>
        <w:t xml:space="preserve">свободно пользоваться понятиями цифра, знак, задача, больше, меньше, равно, день, недели, геометрическая фигура; </w:t>
      </w:r>
    </w:p>
    <w:p w:rsidR="007746D7" w:rsidRDefault="00896433" w:rsidP="004E4EED">
      <w:pPr>
        <w:pStyle w:val="a3"/>
        <w:numPr>
          <w:ilvl w:val="0"/>
          <w:numId w:val="5"/>
        </w:numPr>
        <w:ind w:right="63"/>
      </w:pPr>
      <w:proofErr w:type="gramStart"/>
      <w:r>
        <w:t>знать</w:t>
      </w:r>
      <w:proofErr w:type="gramEnd"/>
      <w:r>
        <w:t xml:space="preserve"> как измерить с помощью линейки, уметь изображать отрезки заданной длины; </w:t>
      </w:r>
    </w:p>
    <w:p w:rsidR="007746D7" w:rsidRDefault="00896433" w:rsidP="004E4EED">
      <w:pPr>
        <w:pStyle w:val="a3"/>
        <w:numPr>
          <w:ilvl w:val="0"/>
          <w:numId w:val="5"/>
        </w:numPr>
        <w:ind w:right="63"/>
      </w:pPr>
      <w:r>
        <w:t xml:space="preserve">знают элементы геометрических фигур (вершина, стороны, углы); </w:t>
      </w:r>
    </w:p>
    <w:p w:rsidR="007746D7" w:rsidRDefault="00896433" w:rsidP="004E4EED">
      <w:pPr>
        <w:pStyle w:val="a3"/>
        <w:numPr>
          <w:ilvl w:val="0"/>
          <w:numId w:val="5"/>
        </w:numPr>
        <w:spacing w:after="59"/>
        <w:ind w:right="63"/>
      </w:pPr>
      <w:r>
        <w:t xml:space="preserve">рисовать геометрические фигуры в тетради в клетку; </w:t>
      </w:r>
    </w:p>
    <w:p w:rsidR="007746D7" w:rsidRDefault="00896433" w:rsidP="004E4EED">
      <w:pPr>
        <w:pStyle w:val="a3"/>
        <w:numPr>
          <w:ilvl w:val="0"/>
          <w:numId w:val="5"/>
        </w:numPr>
        <w:ind w:right="63"/>
      </w:pPr>
      <w:r>
        <w:t>уметь решать логические задачи;</w:t>
      </w:r>
      <w:r w:rsidRPr="004E4EED">
        <w:rPr>
          <w:b/>
          <w:sz w:val="28"/>
        </w:rPr>
        <w:t xml:space="preserve"> </w:t>
      </w:r>
    </w:p>
    <w:p w:rsidR="007746D7" w:rsidRDefault="00896433" w:rsidP="004E4EED">
      <w:pPr>
        <w:pStyle w:val="a3"/>
        <w:numPr>
          <w:ilvl w:val="0"/>
          <w:numId w:val="5"/>
        </w:numPr>
        <w:ind w:right="63"/>
      </w:pPr>
      <w:r>
        <w:lastRenderedPageBreak/>
        <w:t>назвать геометрические фигуры (круг, квадрат, треугольник, прямоугольник, овал, трапеция);</w:t>
      </w:r>
      <w:r w:rsidRPr="004E4EED">
        <w:rPr>
          <w:b/>
          <w:sz w:val="28"/>
        </w:rPr>
        <w:t xml:space="preserve"> </w:t>
      </w:r>
      <w:r>
        <w:t>уметь ориентироваться на листе бумаги;</w:t>
      </w:r>
      <w:r w:rsidRPr="004E4EED">
        <w:rPr>
          <w:b/>
          <w:sz w:val="28"/>
        </w:rPr>
        <w:t xml:space="preserve"> </w:t>
      </w:r>
    </w:p>
    <w:p w:rsidR="007746D7" w:rsidRDefault="00896433" w:rsidP="004E4EED">
      <w:pPr>
        <w:pStyle w:val="a3"/>
        <w:numPr>
          <w:ilvl w:val="0"/>
          <w:numId w:val="5"/>
        </w:numPr>
        <w:ind w:right="63"/>
      </w:pPr>
      <w:r>
        <w:t>определять время с точностью до получаса;</w:t>
      </w:r>
      <w:r w:rsidRPr="004E4EED">
        <w:rPr>
          <w:b/>
          <w:sz w:val="28"/>
        </w:rPr>
        <w:t xml:space="preserve"> </w:t>
      </w:r>
    </w:p>
    <w:p w:rsidR="007746D7" w:rsidRDefault="00896433" w:rsidP="004E4EED">
      <w:pPr>
        <w:pStyle w:val="a3"/>
        <w:numPr>
          <w:ilvl w:val="0"/>
          <w:numId w:val="5"/>
        </w:numPr>
        <w:ind w:right="63"/>
      </w:pPr>
      <w:r>
        <w:t xml:space="preserve">знать о частях суток, днях недели, временах года, месяцах. </w:t>
      </w:r>
    </w:p>
    <w:p w:rsidR="007746D7" w:rsidRDefault="007746D7" w:rsidP="004E4EED">
      <w:pPr>
        <w:spacing w:after="0" w:line="259" w:lineRule="auto"/>
        <w:ind w:left="0" w:right="0" w:firstLine="60"/>
        <w:jc w:val="left"/>
      </w:pPr>
    </w:p>
    <w:p w:rsidR="007746D7" w:rsidRPr="004E4EED" w:rsidRDefault="00896433" w:rsidP="004E4EE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b/>
          <w:i/>
          <w:sz w:val="28"/>
        </w:rPr>
        <w:t xml:space="preserve">    </w:t>
      </w:r>
      <w:r w:rsidR="004E4EED">
        <w:rPr>
          <w:b/>
          <w:i/>
        </w:rPr>
        <w:t xml:space="preserve">    </w:t>
      </w:r>
    </w:p>
    <w:p w:rsidR="007746D7" w:rsidRDefault="00896433">
      <w:pPr>
        <w:spacing w:after="0" w:line="259" w:lineRule="auto"/>
        <w:ind w:left="72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4E4EED" w:rsidRDefault="004E4EED">
      <w:pPr>
        <w:spacing w:after="0" w:line="259" w:lineRule="auto"/>
        <w:ind w:left="720" w:right="0" w:firstLine="0"/>
        <w:jc w:val="left"/>
        <w:rPr>
          <w:b/>
          <w:sz w:val="28"/>
        </w:rPr>
      </w:pPr>
    </w:p>
    <w:p w:rsidR="004E4EED" w:rsidRDefault="004E4EED">
      <w:pPr>
        <w:spacing w:after="0" w:line="259" w:lineRule="auto"/>
        <w:ind w:left="720" w:right="0" w:firstLine="0"/>
        <w:jc w:val="left"/>
      </w:pPr>
    </w:p>
    <w:p w:rsidR="007746D7" w:rsidRDefault="00896433">
      <w:pPr>
        <w:pStyle w:val="1"/>
        <w:ind w:left="1001" w:hanging="281"/>
      </w:pPr>
      <w:r>
        <w:t xml:space="preserve">Содержание образовательной деятельности программы </w:t>
      </w:r>
    </w:p>
    <w:p w:rsidR="007746D7" w:rsidRDefault="00896433">
      <w:pPr>
        <w:tabs>
          <w:tab w:val="center" w:pos="4940"/>
        </w:tabs>
        <w:spacing w:after="143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</w:rPr>
        <w:t xml:space="preserve">             Развитие сенсорной культуры</w:t>
      </w:r>
      <w:r>
        <w:rPr>
          <w:sz w:val="22"/>
        </w:rPr>
        <w:t xml:space="preserve"> </w:t>
      </w:r>
    </w:p>
    <w:p w:rsidR="007746D7" w:rsidRDefault="00896433" w:rsidP="004E4EED">
      <w:pPr>
        <w:ind w:left="-15" w:right="63" w:firstLine="284"/>
        <w:jc w:val="left"/>
      </w:pPr>
      <w:r>
        <w:t xml:space="preserve">Различение и называние всех цветов спектра и ахроматических </w:t>
      </w:r>
      <w:proofErr w:type="gramStart"/>
      <w:r>
        <w:t>цветов:;</w:t>
      </w:r>
      <w:proofErr w:type="gramEnd"/>
      <w:r>
        <w:t xml:space="preserve"> 5-7 дополнительных тонов цвета, оттенков цвета, освоение умения смешивать цвета для получения нужного тона и оттенка. 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</w:t>
      </w:r>
      <w:r w:rsidR="004E4EED">
        <w:t xml:space="preserve">е, пятиугольные и т.п.) Понимание </w:t>
      </w:r>
      <w:proofErr w:type="gramStart"/>
      <w:r w:rsidR="004E4EED">
        <w:t>взаимосвязи(</w:t>
      </w:r>
      <w:proofErr w:type="gramEnd"/>
      <w:r w:rsidR="004E4EED">
        <w:t xml:space="preserve">с </w:t>
      </w:r>
      <w:r>
        <w:t>помощью воспитателя) между плоскими и объемными геометрическими фигурами. Сравнение нескольких предметов по 4-6 основаниям с выделением сходства и отличия. Понимание особеннос</w:t>
      </w:r>
      <w:r w:rsidR="004E4EED">
        <w:t xml:space="preserve">тей свойств материалов (разные </w:t>
      </w:r>
      <w:r>
        <w:t xml:space="preserve">виды бумаги, картона, тканей, резины, пластмассы, дерева, металла), осознанный выбор их для продуктивной деятельности. </w:t>
      </w:r>
    </w:p>
    <w:p w:rsidR="007746D7" w:rsidRDefault="00896433">
      <w:pPr>
        <w:spacing w:after="0" w:line="259" w:lineRule="auto"/>
        <w:ind w:left="1813" w:right="0"/>
        <w:jc w:val="left"/>
      </w:pPr>
      <w:r>
        <w:rPr>
          <w:b/>
        </w:rPr>
        <w:t xml:space="preserve">Первые шаги в математику. Исследуем и экспериментируем. </w:t>
      </w:r>
    </w:p>
    <w:p w:rsidR="007746D7" w:rsidRDefault="00896433">
      <w:pPr>
        <w:ind w:left="-15" w:right="63" w:firstLine="284"/>
      </w:pPr>
      <w:r>
        <w:t xml:space="preserve"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 как общепринятые, так и предложенные детьми. Проявление особого интереса к цифрам, как знакам чисел, к их написанию, использованию в разных видах практической деятельности. Освоение состава чисел в пределах первого десятка. Освоение умения составлять и решать простые арифметические задачи на сложение и вычитание. Проявление умений практически устанавливать связи и зависимости, простые закономерности преобразования, изменения (в </w:t>
      </w:r>
      <w:proofErr w:type="spellStart"/>
      <w:r>
        <w:t>т.ч</w:t>
      </w:r>
      <w:proofErr w:type="spellEnd"/>
      <w:r>
        <w:t xml:space="preserve">. причинно-следственные в рядах и столбцах); решение логических задач. Проявление умения предвидеть конечный результат предполагаемых изменений и выражать последовательность действий в виде алгоритма. </w:t>
      </w:r>
    </w:p>
    <w:p w:rsidR="007746D7" w:rsidRDefault="00896433">
      <w:pPr>
        <w:ind w:left="-15" w:right="63" w:firstLine="284"/>
      </w:pPr>
      <w:r>
        <w:rPr>
          <w:b/>
        </w:rPr>
        <w:t xml:space="preserve">Количество и </w:t>
      </w:r>
      <w:proofErr w:type="spellStart"/>
      <w:r>
        <w:rPr>
          <w:b/>
        </w:rPr>
        <w:t>счѐт</w:t>
      </w:r>
      <w:proofErr w:type="spellEnd"/>
      <w:r>
        <w:rPr>
          <w:b/>
        </w:rPr>
        <w:t>.</w:t>
      </w:r>
      <w:r>
        <w:t xml:space="preserve"> Овладение умениями пользоваться числами и цифрами для обозначения количества и результата сравнения в пределах первого десятка.  </w:t>
      </w:r>
    </w:p>
    <w:p w:rsidR="007746D7" w:rsidRDefault="00896433">
      <w:pPr>
        <w:ind w:left="120" w:right="63" w:firstLine="283"/>
      </w:pPr>
      <w:r>
        <w:rPr>
          <w:b/>
        </w:rPr>
        <w:t>Величина.</w:t>
      </w:r>
      <w:r>
        <w:t xml:space="preserve"> Освоение измерения (длины, ширины, высоты) мерками разного размера, фиксация результата числом и цифрой. Освоение умения увеличивать и уменьшать числа на один, два, присчитывать и отсчитывать по одному, освоение состава чисел из двух меньших. </w:t>
      </w:r>
    </w:p>
    <w:p w:rsidR="007746D7" w:rsidRDefault="00896433">
      <w:pPr>
        <w:ind w:left="120" w:right="63" w:firstLine="283"/>
      </w:pPr>
      <w:r>
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Использование приемов сравнения, упорядочивания и классификации на основе выделения их существенных свойств и отношений: подобия (такой же, как …; столько же, сколько …), порядка (тяжелый, легче, еще легче…), включения (часть и целое). Понимать и находить, от какого целого та или иная часть, на сколько частей разделено целое, если эта часть является половиной, а другая четвертью. </w:t>
      </w:r>
    </w:p>
    <w:p w:rsidR="007746D7" w:rsidRDefault="00896433">
      <w:pPr>
        <w:ind w:left="120" w:right="63" w:firstLine="283"/>
      </w:pPr>
      <w:r>
        <w:rPr>
          <w:b/>
        </w:rPr>
        <w:lastRenderedPageBreak/>
        <w:t xml:space="preserve">Геометрические фигуры. </w:t>
      </w:r>
      <w:r>
        <w:t>Закрепление знаний о геометрических фигурах (круг, квадрат, треугольник, прямоугольник, овал, шестиугольник); преобразование фигуры (</w:t>
      </w:r>
      <w:proofErr w:type="spellStart"/>
      <w:r>
        <w:t>путѐм</w:t>
      </w:r>
      <w:proofErr w:type="spellEnd"/>
      <w:r>
        <w:t xml:space="preserve"> складывания, разрезания, выкладывания из палочек). Освоение рисования в тетради в клетку геометрические фигуры, выкладывание из </w:t>
      </w:r>
      <w:proofErr w:type="spellStart"/>
      <w:r>
        <w:t>счѐтных</w:t>
      </w:r>
      <w:proofErr w:type="spellEnd"/>
      <w:r>
        <w:t xml:space="preserve"> палочек. Знакомство с геометрической фигурой трапецией. </w:t>
      </w:r>
    </w:p>
    <w:p w:rsidR="007746D7" w:rsidRDefault="00896433">
      <w:pPr>
        <w:ind w:left="120" w:right="63" w:firstLine="283"/>
      </w:pPr>
      <w:r>
        <w:rPr>
          <w:b/>
        </w:rPr>
        <w:t xml:space="preserve">Ориентировка во времени. </w:t>
      </w:r>
      <w:r>
        <w:t xml:space="preserve">Закрепление и углублении представлений о частях суток, временах года, днях недели (понимать вчера, сегодня, завтра), знакомство с названиями месяцев. </w:t>
      </w:r>
    </w:p>
    <w:p w:rsidR="007746D7" w:rsidRDefault="00896433">
      <w:pPr>
        <w:spacing w:after="23" w:line="259" w:lineRule="auto"/>
        <w:ind w:left="0" w:right="73" w:firstLine="0"/>
        <w:jc w:val="right"/>
      </w:pPr>
      <w:r>
        <w:rPr>
          <w:b/>
        </w:rPr>
        <w:t xml:space="preserve">Ориентировка в пространстве. </w:t>
      </w:r>
      <w:r>
        <w:t xml:space="preserve">Обозначение словами положения предмета относительно </w:t>
      </w:r>
    </w:p>
    <w:p w:rsidR="006905E4" w:rsidRDefault="00896433" w:rsidP="006905E4">
      <w:pPr>
        <w:ind w:left="130" w:right="63"/>
      </w:pPr>
      <w:r>
        <w:t>себя, других лиц; ориентирование на листе бумаги и в тетради в клетку.</w:t>
      </w:r>
      <w:r>
        <w:rPr>
          <w:b/>
        </w:rPr>
        <w:t xml:space="preserve"> </w:t>
      </w:r>
    </w:p>
    <w:p w:rsidR="004E4EED" w:rsidRDefault="00896433" w:rsidP="006905E4">
      <w:pPr>
        <w:pStyle w:val="1"/>
        <w:ind w:left="2752" w:hanging="281"/>
        <w:sectPr w:rsidR="004E4EED">
          <w:footerReference w:type="even" r:id="rId8"/>
          <w:footerReference w:type="default" r:id="rId9"/>
          <w:footerReference w:type="first" r:id="rId10"/>
          <w:pgSz w:w="11906" w:h="16838"/>
          <w:pgMar w:top="757" w:right="693" w:bottom="1615" w:left="1140" w:header="720" w:footer="720" w:gutter="0"/>
          <w:cols w:space="720"/>
          <w:titlePg/>
        </w:sectPr>
      </w:pPr>
      <w:r>
        <w:t>«Календ</w:t>
      </w:r>
      <w:r w:rsidR="00686876">
        <w:t>арно-тематическое планирование</w:t>
      </w:r>
    </w:p>
    <w:p w:rsidR="007746D7" w:rsidRDefault="007746D7" w:rsidP="004E4EED">
      <w:pPr>
        <w:spacing w:after="0" w:line="259" w:lineRule="auto"/>
        <w:ind w:left="0" w:right="283" w:firstLine="0"/>
        <w:jc w:val="left"/>
      </w:pPr>
    </w:p>
    <w:tbl>
      <w:tblPr>
        <w:tblStyle w:val="TableGrid"/>
        <w:tblW w:w="9979" w:type="dxa"/>
        <w:tblInd w:w="127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30"/>
        <w:gridCol w:w="8369"/>
        <w:gridCol w:w="1080"/>
      </w:tblGrid>
      <w:tr w:rsidR="007746D7">
        <w:trPr>
          <w:trHeight w:val="84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разделов, темы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7746D7">
        <w:trPr>
          <w:trHeight w:val="52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Раздел «Количество и </w:t>
            </w:r>
            <w:proofErr w:type="spellStart"/>
            <w:r>
              <w:rPr>
                <w:b/>
              </w:rPr>
              <w:t>счѐт</w:t>
            </w:r>
            <w:proofErr w:type="spellEnd"/>
            <w:r>
              <w:rPr>
                <w:b/>
              </w:rPr>
              <w:t xml:space="preserve">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12 </w:t>
            </w:r>
          </w:p>
        </w:tc>
      </w:tr>
      <w:tr w:rsidR="007746D7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t xml:space="preserve"> </w:t>
            </w:r>
            <w:proofErr w:type="gramStart"/>
            <w:r>
              <w:rPr>
                <w:b/>
              </w:rPr>
              <w:t>« Числа</w:t>
            </w:r>
            <w:proofErr w:type="gramEnd"/>
            <w:r>
              <w:rPr>
                <w:b/>
              </w:rPr>
              <w:t xml:space="preserve"> и цифры от 1 до 10; математические знаки &lt; , &gt;»</w:t>
            </w:r>
            <w:r>
              <w:t xml:space="preserve">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Закреплять: знания о числах от 1 до 10, умение их писать; устанавливать соответствие между количеством предметов и цифрой.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t xml:space="preserve">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Количество</w:t>
            </w:r>
            <w:proofErr w:type="gramEnd"/>
            <w:r>
              <w:rPr>
                <w:b/>
              </w:rPr>
              <w:t xml:space="preserve"> и счет: счет по образцу и названному числу» </w:t>
            </w:r>
          </w:p>
          <w:p w:rsidR="007746D7" w:rsidRDefault="00686876">
            <w:pPr>
              <w:spacing w:after="0" w:line="259" w:lineRule="auto"/>
              <w:ind w:left="0" w:right="0" w:firstLine="0"/>
            </w:pPr>
            <w:r>
              <w:t xml:space="preserve">Цель: Закреплять </w:t>
            </w:r>
            <w:r w:rsidR="00896433">
              <w:t xml:space="preserve">умение считать по образцу и названному числу; преобразовывать неравенство в равенство.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b/>
              </w:rPr>
              <w:t xml:space="preserve">«Цифры от 1 до 9; числа 10, 11.»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Познакомить: с образованием числа 11; новой счетной единицей – десятком; условным обозначением десятка.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2" w:line="273" w:lineRule="auto"/>
              <w:ind w:left="0" w:right="0" w:firstLine="0"/>
            </w:pPr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b/>
              </w:rPr>
              <w:t xml:space="preserve">«Число 12. Ориентировка во времени: определение времени на часах.» </w:t>
            </w:r>
          </w:p>
          <w:p w:rsidR="007746D7" w:rsidRDefault="00896433">
            <w:pPr>
              <w:spacing w:after="0" w:line="259" w:lineRule="auto"/>
              <w:ind w:left="0" w:right="63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Познакомить с образованием числа 12; учить записывать число 12; определять время на часах; решать логическую задачу на установление закономерностей.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«Число 13; решение примеров.»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Учить записывать число 13; решать арифметическую задачу, записывать решение.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  <w:p w:rsidR="007746D7" w:rsidRDefault="0089643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746D7">
        <w:trPr>
          <w:trHeight w:val="8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b/>
              </w:rPr>
              <w:t xml:space="preserve">«Число 14. Ориентировка во времени: дни недели.»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proofErr w:type="gramStart"/>
            <w:r>
              <w:t xml:space="preserve">Цель: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Знакомить</w:t>
            </w:r>
            <w:proofErr w:type="gramEnd"/>
            <w:r>
              <w:t xml:space="preserve"> с образованием числа 14; учить писать число 14; решать логические задачи; объяснять, что в двух неделях 14 дней.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b/>
              </w:rPr>
              <w:t xml:space="preserve">«Число 15; соотнесение количества предметов с цифрой.» </w:t>
            </w:r>
          </w:p>
          <w:p w:rsidR="007746D7" w:rsidRDefault="00896433">
            <w:pPr>
              <w:spacing w:after="0" w:line="259" w:lineRule="auto"/>
              <w:ind w:left="0" w:right="62" w:firstLine="0"/>
            </w:pPr>
            <w:r>
              <w:t xml:space="preserve">Цель: Знакомить с образованием числа 15; учить записывать образование числа 15, читать запись; устанавливать соответствие </w:t>
            </w:r>
            <w:proofErr w:type="gramStart"/>
            <w:r>
              <w:t>между  количеством</w:t>
            </w:r>
            <w:proofErr w:type="gramEnd"/>
            <w:r>
              <w:t xml:space="preserve"> предметов с цифрой.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39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93" w:lineRule="auto"/>
              <w:ind w:left="0" w:right="0" w:firstLine="0"/>
            </w:pPr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b/>
                <w:sz w:val="22"/>
              </w:rPr>
              <w:t>Ч</w:t>
            </w:r>
            <w:r>
              <w:rPr>
                <w:b/>
              </w:rPr>
              <w:t xml:space="preserve">исло 16. Величина: измерение линейкой. Ориентировка во времени: определение времени по часам». </w:t>
            </w:r>
          </w:p>
          <w:p w:rsidR="007746D7" w:rsidRDefault="00896433">
            <w:pPr>
              <w:spacing w:after="0" w:line="259" w:lineRule="auto"/>
              <w:ind w:left="0" w:right="62" w:firstLine="0"/>
            </w:pPr>
            <w:r>
              <w:t xml:space="preserve">Цель: Знакомить: с образованием числа 16, учить писать число 16; измерять линейкой, записывать результат измерения, сравнивать предметы по результатам; определять время по часам.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0" w:lineRule="auto"/>
              <w:ind w:left="0" w:right="0" w:firstLine="0"/>
            </w:pPr>
            <w:r>
              <w:rPr>
                <w:b/>
              </w:rPr>
              <w:t>Тема:</w:t>
            </w:r>
            <w:r>
              <w:t xml:space="preserve">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17; решение примеров; счет по образцу и названному числу.»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 xml:space="preserve">Цель: Знакомить с образованием числа 17 и новой счетной единицей – десятком. Учить писать число 17; решать примеры в пределах второго десятка.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</w:rPr>
              <w:t>Тема:</w:t>
            </w:r>
            <w:r>
              <w:t xml:space="preserve">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18; решение примеров». </w:t>
            </w:r>
          </w:p>
          <w:p w:rsidR="007746D7" w:rsidRDefault="00896433">
            <w:pPr>
              <w:spacing w:after="0" w:line="259" w:lineRule="auto"/>
              <w:ind w:left="0" w:right="63" w:firstLine="0"/>
            </w:pPr>
            <w:r>
              <w:t xml:space="preserve">Цель: Закреплять знания об образовании числа 18; последовательности времен года; умение записывать способ образования числа 18; ориентироваться на листе бумаги.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0" w:lineRule="auto"/>
              <w:ind w:left="0" w:right="0" w:firstLine="0"/>
            </w:pPr>
            <w:r>
              <w:rPr>
                <w:b/>
              </w:rPr>
              <w:t xml:space="preserve">Тема: «Число 19; состав числа из двух меньших. Величина: </w:t>
            </w:r>
            <w:proofErr w:type="spellStart"/>
            <w:proofErr w:type="gramStart"/>
            <w:r>
              <w:rPr>
                <w:b/>
              </w:rPr>
              <w:t>сравне-ние</w:t>
            </w:r>
            <w:proofErr w:type="spellEnd"/>
            <w:proofErr w:type="gramEnd"/>
            <w:r>
              <w:rPr>
                <w:b/>
              </w:rPr>
              <w:t xml:space="preserve"> предметов по величине.» </w:t>
            </w:r>
          </w:p>
          <w:p w:rsidR="007746D7" w:rsidRDefault="00896433">
            <w:pPr>
              <w:spacing w:after="0" w:line="259" w:lineRule="auto"/>
              <w:ind w:left="0" w:right="60" w:firstLine="0"/>
            </w:pPr>
            <w:r>
              <w:lastRenderedPageBreak/>
              <w:t xml:space="preserve">Цель: Знакомить с образованием числа 19 и новой счетной единицей – десятком. Составлять число 10 из двух меньших чисел; сравнивать предметы по величине, используя результаты сравнения.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1 </w:t>
            </w:r>
          </w:p>
        </w:tc>
      </w:tr>
      <w:tr w:rsidR="007746D7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20; решение примеров, задачи.»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proofErr w:type="gramStart"/>
            <w:r>
              <w:t xml:space="preserve">Цель: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Знакомить</w:t>
            </w:r>
            <w:proofErr w:type="gramEnd"/>
            <w:r>
              <w:t xml:space="preserve"> с образованием числа 20 и новой счетной единицей – десятком. Учить писать число 20; решать примеры в пределах второго десятка.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Раздел «Величина»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7746D7">
        <w:trPr>
          <w:trHeight w:val="32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Математические</w:t>
            </w:r>
            <w:proofErr w:type="gramEnd"/>
            <w:r>
              <w:rPr>
                <w:b/>
              </w:rPr>
              <w:t xml:space="preserve"> знаки. Сравнение предметов».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</w:tbl>
    <w:p w:rsidR="007746D7" w:rsidRDefault="007746D7">
      <w:pPr>
        <w:spacing w:after="0" w:line="259" w:lineRule="auto"/>
        <w:ind w:left="-1263" w:right="283" w:firstLine="0"/>
        <w:jc w:val="left"/>
      </w:pPr>
    </w:p>
    <w:tbl>
      <w:tblPr>
        <w:tblStyle w:val="TableGrid"/>
        <w:tblW w:w="9979" w:type="dxa"/>
        <w:tblInd w:w="12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30"/>
        <w:gridCol w:w="8369"/>
        <w:gridCol w:w="1080"/>
      </w:tblGrid>
      <w:tr w:rsidR="007746D7">
        <w:trPr>
          <w:trHeight w:val="5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7746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Закреплять: знание математических знаков, умение их писать; сравнивать величину предметов, записывать результат сравнения.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7746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7" w:lineRule="auto"/>
              <w:ind w:left="0" w:right="0" w:firstLine="0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Состав</w:t>
            </w:r>
            <w:proofErr w:type="gramEnd"/>
            <w:r>
              <w:rPr>
                <w:b/>
              </w:rPr>
              <w:t xml:space="preserve"> числа из двух меньших. Величина: измерение длины отрезка. Ориентировка во времени: осенние месяцы.» </w:t>
            </w:r>
          </w:p>
          <w:p w:rsidR="007746D7" w:rsidRDefault="00896433">
            <w:pPr>
              <w:spacing w:after="0" w:line="259" w:lineRule="auto"/>
              <w:ind w:left="0" w:right="112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Учить понимать отношения между числами 11 и 12; составлять и решать арифметическую задачу, записывать решение; измерять и рисовать отрезки заданной длины.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1" w:lineRule="auto"/>
              <w:ind w:left="0" w:right="0" w:firstLine="0"/>
            </w:pPr>
            <w:r>
              <w:rPr>
                <w:b/>
              </w:rPr>
              <w:t xml:space="preserve">Тема: «Решение примеров; соответствие между цифрой и количеством предметов; математические знаки. Величина: выше, глубже».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умение правильно пользоваться математическими знаками; различать понятия выше, глубже.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3" w:lineRule="auto"/>
              <w:ind w:left="0" w:right="0" w:firstLine="0"/>
            </w:pPr>
            <w:r>
              <w:rPr>
                <w:b/>
              </w:rPr>
              <w:t xml:space="preserve">Тема: «Математические знаки и загадки; соотнесение количества предметов с цифрой. Величина: измерение линейкой» </w:t>
            </w:r>
          </w:p>
          <w:p w:rsidR="007746D7" w:rsidRDefault="00896433">
            <w:pPr>
              <w:spacing w:after="0" w:line="259" w:lineRule="auto"/>
              <w:ind w:left="0" w:right="104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умение правильно пользоваться математическими знаками; отгадывать математическую задачу, записывать ее решение; правильно пользоваться линейкой.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Раздел «Геометрические фигуры»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2" w:lineRule="auto"/>
              <w:ind w:left="0" w:right="0" w:firstLine="0"/>
            </w:pPr>
            <w:r>
              <w:rPr>
                <w:b/>
              </w:rPr>
              <w:t xml:space="preserve">Тема: «Порядковый счет, счет по названному числу; состав числа из двух меньших. Геометрические фигуры: овал» </w:t>
            </w:r>
          </w:p>
          <w:p w:rsidR="007746D7" w:rsidRDefault="00896433">
            <w:pPr>
              <w:spacing w:after="0" w:line="259" w:lineRule="auto"/>
              <w:ind w:left="0" w:right="112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Закреплять: умение понимать соотношение между числами, знать, как из неравенства сделать равенство; рисовать овалы в тетради в клетку; решать логическую задачу.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9" w:firstLine="0"/>
            </w:pPr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b/>
              </w:rPr>
              <w:t xml:space="preserve">«Математические знаки; соотнесение количества предметов с цифрой; состав числа шесть из двух меньших. Треугольник, трапеция.» </w:t>
            </w: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Закреплять: умение понимать отношения между числами, записывать их с помощью знаков; устанавливать соответствие между количеством предметов и цифрой.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3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8" w:lineRule="auto"/>
              <w:ind w:left="0" w:right="0" w:firstLine="0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18; состав числа из двух меньших; счет по названному числу. Геометрические фигуры: вершины, стороны, углы.» </w:t>
            </w:r>
          </w:p>
          <w:p w:rsidR="007746D7" w:rsidRDefault="00896433">
            <w:pPr>
              <w:spacing w:after="0" w:line="259" w:lineRule="auto"/>
              <w:ind w:left="0" w:right="111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умение составлять число 18 из двух меньших; воспроизводить количество предметов по названному числу; знания о геометрических фигурах.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8" w:lineRule="auto"/>
              <w:ind w:left="0" w:right="0" w:firstLine="0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Соотнесение</w:t>
            </w:r>
            <w:proofErr w:type="gramEnd"/>
            <w:r>
              <w:rPr>
                <w:b/>
              </w:rPr>
              <w:t xml:space="preserve"> количества предметов с числом; решение примеров. Геометрические фигуры: квадрат, треугольник, прямоугольник» </w:t>
            </w:r>
          </w:p>
          <w:p w:rsidR="007746D7" w:rsidRDefault="00896433">
            <w:pPr>
              <w:spacing w:after="0" w:line="259" w:lineRule="auto"/>
              <w:ind w:left="0" w:right="112" w:firstLine="0"/>
            </w:pPr>
            <w:r>
              <w:lastRenderedPageBreak/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умение соотносить количество предметов с числом; решать примеры в пределах второго десятка; знания о последовательности дней недели; геометрических фигурах.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lastRenderedPageBreak/>
              <w:t xml:space="preserve">1 </w:t>
            </w:r>
          </w:p>
        </w:tc>
      </w:tr>
      <w:tr w:rsidR="007746D7">
        <w:trPr>
          <w:trHeight w:val="286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Раздел «Решение арифметических и логических задач»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8" w:lineRule="auto"/>
              <w:ind w:left="0" w:right="0" w:firstLine="0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Соотнесение</w:t>
            </w:r>
            <w:proofErr w:type="gramEnd"/>
            <w:r>
              <w:rPr>
                <w:b/>
              </w:rPr>
              <w:t xml:space="preserve"> количества предметов с числом. Задача на сообразительность. Палочки </w:t>
            </w:r>
            <w:proofErr w:type="spellStart"/>
            <w:r>
              <w:rPr>
                <w:b/>
              </w:rPr>
              <w:t>Кюизенера</w:t>
            </w:r>
            <w:proofErr w:type="spellEnd"/>
            <w:r>
              <w:rPr>
                <w:b/>
              </w:rPr>
              <w:t>»</w:t>
            </w:r>
            <w:r>
              <w:t xml:space="preserve"> </w:t>
            </w:r>
          </w:p>
          <w:p w:rsidR="007746D7" w:rsidRDefault="00896433">
            <w:pPr>
              <w:spacing w:after="0" w:line="259" w:lineRule="auto"/>
              <w:ind w:left="0" w:right="111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Закрепить умение соотносить количество предметов с цифрой.  Продолжать отгадывать математическую загадку, записывать ее решение с помощью знаков и цифр. Познакомить детей с часами.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1" w:lineRule="auto"/>
              <w:ind w:left="0" w:right="0" w:firstLine="0"/>
            </w:pPr>
            <w:r>
              <w:rPr>
                <w:b/>
              </w:rPr>
              <w:t>Тема: «Математические знаки, состав числа из двух меньших. Логическая задача»</w:t>
            </w:r>
            <w:r>
              <w:t xml:space="preserve"> </w:t>
            </w:r>
          </w:p>
          <w:p w:rsidR="007746D7" w:rsidRDefault="00896433">
            <w:pPr>
              <w:spacing w:after="0" w:line="259" w:lineRule="auto"/>
              <w:ind w:left="0" w:right="108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Учить решать логическую задачу; определять, какой математический знак надо написать в примере; составлять число 9 из двух меньших, записывать результаты составления.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83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Игра</w:t>
            </w:r>
            <w:proofErr w:type="gramEnd"/>
            <w:r>
              <w:rPr>
                <w:b/>
              </w:rPr>
              <w:t xml:space="preserve"> «Лето». Закрепление геометрических фигур и счета»</w:t>
            </w:r>
            <w:r>
              <w:t xml:space="preserve">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Продолжать знакомить с правилами игры. Способствовать закреплению памяти, мышлению.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8" w:firstLine="0"/>
              <w:jc w:val="center"/>
            </w:pPr>
            <w:r>
              <w:t xml:space="preserve">1 </w:t>
            </w:r>
          </w:p>
        </w:tc>
      </w:tr>
    </w:tbl>
    <w:p w:rsidR="007746D7" w:rsidRDefault="007746D7">
      <w:pPr>
        <w:spacing w:after="0" w:line="259" w:lineRule="auto"/>
        <w:ind w:left="-1263" w:right="283" w:firstLine="0"/>
        <w:jc w:val="left"/>
      </w:pPr>
    </w:p>
    <w:tbl>
      <w:tblPr>
        <w:tblStyle w:val="TableGrid"/>
        <w:tblW w:w="9979" w:type="dxa"/>
        <w:tblInd w:w="127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30"/>
        <w:gridCol w:w="8369"/>
        <w:gridCol w:w="1080"/>
      </w:tblGrid>
      <w:tr w:rsidR="007746D7">
        <w:trPr>
          <w:trHeight w:val="11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</w:rPr>
              <w:t xml:space="preserve">Тема: ««В гостях у </w:t>
            </w:r>
            <w:proofErr w:type="gramStart"/>
            <w:r>
              <w:rPr>
                <w:b/>
              </w:rPr>
              <w:t>Математики »</w:t>
            </w:r>
            <w:proofErr w:type="gramEnd"/>
            <w:r>
              <w:rPr>
                <w:b/>
              </w:rPr>
              <w:t xml:space="preserve"> - игра – путешествие.  Повторение пройденного»</w:t>
            </w:r>
            <w:r>
              <w:t xml:space="preserve">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Совершенствовать умение составлять арифметические задачи; развивать логическое мышление.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Раздел «Ориентировка в пространстве»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8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Арифметические</w:t>
            </w:r>
            <w:proofErr w:type="gramEnd"/>
            <w:r>
              <w:rPr>
                <w:b/>
              </w:rPr>
              <w:t xml:space="preserve"> задачи; решение примеров, измерение линейкой. Ориентировка в пространстве: ориентировка на листе бумаги. </w:t>
            </w:r>
          </w:p>
          <w:p w:rsidR="007746D7" w:rsidRDefault="00896433">
            <w:pPr>
              <w:spacing w:after="0" w:line="259" w:lineRule="auto"/>
              <w:ind w:left="0" w:right="65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Учить решать арифметические задачи, записывать решение с помощью цифр и знаков; измерять линейкой, записывать результаты. Формировать умение ориентироваться на листе бумаги; решать примеры.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  <w:p w:rsidR="007746D7" w:rsidRDefault="0089643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  <w:tr w:rsidR="007746D7">
        <w:trPr>
          <w:trHeight w:val="166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Соответствие</w:t>
            </w:r>
            <w:proofErr w:type="gramEnd"/>
            <w:r>
              <w:rPr>
                <w:b/>
              </w:rPr>
              <w:t xml:space="preserve"> между количеством предметов и цифрой. </w:t>
            </w:r>
          </w:p>
          <w:p w:rsidR="007746D7" w:rsidRDefault="00896433">
            <w:pPr>
              <w:spacing w:after="0" w:line="279" w:lineRule="auto"/>
              <w:ind w:left="0" w:right="0" w:firstLine="0"/>
            </w:pPr>
            <w:r>
              <w:rPr>
                <w:b/>
              </w:rPr>
              <w:t>Ориентировка в пространстве: ориентировка по отношению к другому лицу.</w:t>
            </w:r>
            <w:r>
              <w:t xml:space="preserve"> </w:t>
            </w:r>
          </w:p>
          <w:p w:rsidR="007746D7" w:rsidRDefault="00896433">
            <w:pPr>
              <w:spacing w:after="0" w:line="259" w:lineRule="auto"/>
              <w:ind w:left="0" w:right="65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умение устанавливать соответствие между количеством предметов и цифрой; ориентироваться в пространстве по отношению к себе, к другому человеку.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1" w:firstLine="0"/>
            </w:pPr>
            <w:r>
              <w:rPr>
                <w:b/>
              </w:rPr>
              <w:t xml:space="preserve">Тема: «Число 17. Геометрические фигуры: рисование символического изображения собачки. Ориентировка в пространстве: ориентировка на листе бумаги.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Учить: анализировать узор и продолжать его по образцу; упражнять в определении расположения предметов на листе бумаги.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3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19; состав числа из двух меньших. </w:t>
            </w:r>
          </w:p>
          <w:p w:rsidR="007746D7" w:rsidRDefault="00896433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>Логическая задача: установление последовательности событий.</w:t>
            </w:r>
            <w:r>
              <w:t xml:space="preserve">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Учить писать число 19; составлять число 10 из двух меньших чисел; сравнивать предметы по величине, используя результаты сравнения.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29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14" w:line="263" w:lineRule="auto"/>
              <w:ind w:left="0" w:right="66" w:firstLine="0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Независимость</w:t>
            </w:r>
            <w:proofErr w:type="gramEnd"/>
            <w:r>
              <w:rPr>
                <w:b/>
              </w:rPr>
              <w:t xml:space="preserve"> числа от пространственного расположения предметов; математические загадки; отношения между числами; состав числа из двух меньших.</w:t>
            </w:r>
            <w:r>
              <w:t xml:space="preserve">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 умение понимать отношение между числами; правильно пользоваться математическими знаками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66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Решение</w:t>
            </w:r>
            <w:proofErr w:type="gramEnd"/>
            <w:r>
              <w:rPr>
                <w:b/>
              </w:rPr>
              <w:t xml:space="preserve"> арифметической задачи; решение примеров. </w:t>
            </w:r>
          </w:p>
          <w:p w:rsidR="007746D7" w:rsidRDefault="00896433">
            <w:pPr>
              <w:spacing w:after="0" w:line="281" w:lineRule="auto"/>
              <w:ind w:left="0" w:right="0" w:firstLine="0"/>
            </w:pPr>
            <w:r>
              <w:rPr>
                <w:b/>
              </w:rPr>
              <w:t>Ориентировка в пространстве: ориентировка на листе бумаги, работа в тетради в клетку.</w:t>
            </w:r>
            <w:r>
              <w:t xml:space="preserve"> </w:t>
            </w:r>
          </w:p>
          <w:p w:rsidR="007746D7" w:rsidRDefault="00896433">
            <w:pPr>
              <w:spacing w:after="0" w:line="259" w:lineRule="auto"/>
              <w:ind w:left="0" w:right="66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Учить решать арифметическую задачу; примеры в пределах второго десятка; измерять линейкой; ориентироваться на листе бумаги; рисовать в тетради в клетку узоры.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8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Раздел «Ориентировка во времени»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7746D7">
        <w:trPr>
          <w:trHeight w:val="13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b/>
              </w:rPr>
              <w:t>Счѐт</w:t>
            </w:r>
            <w:proofErr w:type="spellEnd"/>
            <w:proofErr w:type="gramEnd"/>
            <w:r>
              <w:rPr>
                <w:b/>
              </w:rPr>
              <w:t xml:space="preserve"> прямой и обратный. Ориентировка во времени. Блоки </w:t>
            </w:r>
            <w:proofErr w:type="spellStart"/>
            <w:r>
              <w:rPr>
                <w:b/>
              </w:rPr>
              <w:t>Дьѐнеша</w:t>
            </w:r>
            <w:proofErr w:type="spellEnd"/>
            <w:r>
              <w:rPr>
                <w:b/>
              </w:rPr>
              <w:t>».</w:t>
            </w:r>
            <w:r>
              <w:t xml:space="preserve"> </w:t>
            </w:r>
          </w:p>
          <w:p w:rsidR="007746D7" w:rsidRDefault="00896433">
            <w:pPr>
              <w:spacing w:after="0" w:line="259" w:lineRule="auto"/>
              <w:ind w:left="0" w:right="62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Способствовать закреплению знаний детей о месяцах года, о частях суток, последовательности дней недели, упражнять в определении времени по частям, в прямом и обратном счете.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3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Загадки</w:t>
            </w:r>
            <w:proofErr w:type="gramEnd"/>
            <w:r>
              <w:rPr>
                <w:b/>
              </w:rPr>
              <w:t xml:space="preserve">-шутки; решение примеров; математические загадки. </w:t>
            </w:r>
          </w:p>
          <w:p w:rsidR="007746D7" w:rsidRDefault="00896433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Ориентировка во времени: весенние месяцы.» </w:t>
            </w:r>
          </w:p>
          <w:p w:rsidR="007746D7" w:rsidRDefault="00896433">
            <w:pPr>
              <w:spacing w:after="30" w:line="259" w:lineRule="auto"/>
              <w:ind w:left="0" w:right="0" w:firstLine="0"/>
            </w:pPr>
            <w:proofErr w:type="gramStart"/>
            <w:r>
              <w:t xml:space="preserve">Цель: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Учить</w:t>
            </w:r>
            <w:proofErr w:type="gramEnd"/>
            <w:r>
              <w:t xml:space="preserve"> решать задачи – шутки с математическим содержанием.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>Закрепить знания о весенних месяцах: март, апрель, май.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1" w:lineRule="auto"/>
              <w:ind w:left="0" w:right="0" w:firstLine="0"/>
            </w:pPr>
            <w:r>
              <w:rPr>
                <w:b/>
              </w:rPr>
              <w:t xml:space="preserve">Тема: «Счет по образцу и названному числу, сравнение предметов с фигурами. Ориентировка в пространстве: части суток.»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Закреплять: знания о последовательности частей суток; умение считать по образцу и названному числу.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32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Тема: «Соотнесение количества предметов с цифрой; </w:t>
            </w:r>
            <w:proofErr w:type="spellStart"/>
            <w:r>
              <w:rPr>
                <w:b/>
              </w:rPr>
              <w:t>математичес</w:t>
            </w:r>
            <w:proofErr w:type="spellEnd"/>
            <w:r>
              <w:rPr>
                <w:b/>
              </w:rPr>
              <w:t xml:space="preserve">-кая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56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7746D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1013" w:firstLine="0"/>
              <w:jc w:val="left"/>
            </w:pPr>
            <w:r>
              <w:rPr>
                <w:b/>
              </w:rPr>
              <w:t xml:space="preserve">загадка. Ориентировка во времени: ознакомление с часами. </w:t>
            </w: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Знакомить: с часами, их разнообразием и назначением.</w:t>
            </w:r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7746D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746D7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35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2" w:lineRule="auto"/>
              <w:ind w:left="0" w:right="0" w:firstLine="0"/>
              <w:jc w:val="left"/>
            </w:pPr>
            <w:r>
              <w:rPr>
                <w:b/>
              </w:rPr>
              <w:t xml:space="preserve">Тема: «Установление соответствия между количеством предметов и цифрой. Состав числа 5. Ориентировка во времени: дни недели.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Учить: понимать отношения между </w:t>
            </w:r>
            <w:proofErr w:type="gramStart"/>
            <w:r>
              <w:t xml:space="preserve">числами;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закреплять</w:t>
            </w:r>
            <w:proofErr w:type="gramEnd"/>
            <w:r>
              <w:t xml:space="preserve"> знания о днях недели.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111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36 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88" w:lineRule="auto"/>
              <w:ind w:left="0" w:right="0" w:firstLine="0"/>
            </w:pPr>
            <w:r>
              <w:rPr>
                <w:b/>
              </w:rPr>
              <w:t xml:space="preserve">Тема: </w:t>
            </w:r>
            <w:proofErr w:type="gramStart"/>
            <w:r>
              <w:rPr>
                <w:b/>
              </w:rPr>
              <w:t>«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Число</w:t>
            </w:r>
            <w:proofErr w:type="gramEnd"/>
            <w:r>
              <w:rPr>
                <w:b/>
              </w:rPr>
              <w:t xml:space="preserve"> 18; решение примеров. Ориентировка во времени: времена года. Ориентировка в пространстве: на листе бумаги. </w:t>
            </w:r>
          </w:p>
          <w:p w:rsidR="007746D7" w:rsidRDefault="00896433">
            <w:pPr>
              <w:spacing w:after="0" w:line="259" w:lineRule="auto"/>
              <w:ind w:left="0" w:right="0" w:firstLine="0"/>
            </w:pPr>
            <w:r>
              <w:t>Цель: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Закреплять: знания об образовании числа 18; последовательности времен года.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8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7746D7" w:rsidRDefault="00896433">
      <w:pPr>
        <w:pStyle w:val="1"/>
        <w:ind w:left="387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p w:rsidR="006905E4" w:rsidRDefault="006905E4">
      <w:pPr>
        <w:spacing w:after="0" w:line="259" w:lineRule="auto"/>
        <w:ind w:left="560" w:right="707"/>
        <w:jc w:val="center"/>
      </w:pPr>
    </w:p>
    <w:p w:rsidR="006905E4" w:rsidRDefault="006905E4">
      <w:pPr>
        <w:spacing w:after="0" w:line="259" w:lineRule="auto"/>
        <w:ind w:left="560" w:right="707"/>
        <w:jc w:val="center"/>
      </w:pPr>
    </w:p>
    <w:p w:rsidR="006905E4" w:rsidRDefault="006905E4">
      <w:pPr>
        <w:spacing w:after="0" w:line="259" w:lineRule="auto"/>
        <w:ind w:left="560" w:right="707"/>
        <w:jc w:val="center"/>
      </w:pPr>
    </w:p>
    <w:p w:rsidR="006905E4" w:rsidRDefault="006905E4">
      <w:pPr>
        <w:spacing w:after="0" w:line="259" w:lineRule="auto"/>
        <w:ind w:left="560" w:right="707"/>
        <w:jc w:val="center"/>
      </w:pPr>
    </w:p>
    <w:p w:rsidR="006905E4" w:rsidRDefault="006905E4">
      <w:pPr>
        <w:spacing w:after="0" w:line="259" w:lineRule="auto"/>
        <w:ind w:left="560" w:right="707"/>
        <w:jc w:val="center"/>
      </w:pPr>
    </w:p>
    <w:p w:rsidR="006905E4" w:rsidRDefault="006905E4">
      <w:pPr>
        <w:spacing w:after="0" w:line="259" w:lineRule="auto"/>
        <w:ind w:left="560" w:right="707"/>
        <w:jc w:val="center"/>
      </w:pPr>
    </w:p>
    <w:p w:rsidR="006905E4" w:rsidRDefault="006905E4">
      <w:pPr>
        <w:spacing w:after="0" w:line="259" w:lineRule="auto"/>
        <w:ind w:left="560" w:right="707"/>
        <w:jc w:val="center"/>
      </w:pPr>
    </w:p>
    <w:p w:rsidR="006905E4" w:rsidRDefault="006905E4">
      <w:pPr>
        <w:spacing w:after="0" w:line="259" w:lineRule="auto"/>
        <w:ind w:left="560" w:right="707"/>
        <w:jc w:val="center"/>
      </w:pPr>
    </w:p>
    <w:p w:rsidR="007746D7" w:rsidRDefault="00896433">
      <w:pPr>
        <w:spacing w:after="0" w:line="259" w:lineRule="auto"/>
        <w:ind w:left="560" w:right="707"/>
        <w:jc w:val="center"/>
      </w:pPr>
      <w:r>
        <w:t xml:space="preserve">5.1 Технические средства обучения </w:t>
      </w:r>
    </w:p>
    <w:tbl>
      <w:tblPr>
        <w:tblStyle w:val="TableGrid"/>
        <w:tblW w:w="9748" w:type="dxa"/>
        <w:tblInd w:w="331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756"/>
        <w:gridCol w:w="992"/>
      </w:tblGrid>
      <w:tr w:rsidR="007746D7">
        <w:trPr>
          <w:trHeight w:val="432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 Кол-во</w:t>
            </w:r>
            <w:r>
              <w:rPr>
                <w:b/>
              </w:rPr>
              <w:t xml:space="preserve"> </w:t>
            </w:r>
          </w:p>
        </w:tc>
      </w:tr>
      <w:tr w:rsidR="007746D7">
        <w:trPr>
          <w:trHeight w:val="28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Ноутбук LENOVO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Экран IQ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Проектор EPSON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Планшет ( ST – 704 </w:t>
            </w:r>
            <w:proofErr w:type="spellStart"/>
            <w:r>
              <w:t>kinds</w:t>
            </w:r>
            <w:proofErr w:type="spellEnd"/>
            <w:r>
              <w:t xml:space="preserve"> 201309K1588)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55" w:firstLine="0"/>
              <w:jc w:val="center"/>
            </w:pPr>
            <w:r>
              <w:t xml:space="preserve">5 </w:t>
            </w:r>
          </w:p>
        </w:tc>
      </w:tr>
      <w:tr w:rsidR="007746D7">
        <w:trPr>
          <w:trHeight w:val="28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Колонки CREATIVE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Синтезатор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Музыкальный центр «SONY»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55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LEGO  </w:t>
            </w:r>
            <w:proofErr w:type="spellStart"/>
            <w:r>
              <w:t>education</w:t>
            </w:r>
            <w:proofErr w:type="spellEnd"/>
            <w:r>
              <w:t xml:space="preserve"> (робототехника)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55" w:firstLine="0"/>
              <w:jc w:val="center"/>
            </w:pPr>
            <w:r>
              <w:t xml:space="preserve">4 </w:t>
            </w:r>
          </w:p>
        </w:tc>
      </w:tr>
      <w:tr w:rsidR="007746D7">
        <w:trPr>
          <w:trHeight w:val="28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0" w:firstLine="0"/>
              <w:jc w:val="left"/>
            </w:pPr>
            <w:r>
              <w:t xml:space="preserve">Конструктор по образовательной </w:t>
            </w:r>
            <w:proofErr w:type="spellStart"/>
            <w:r>
              <w:t>роботехнике</w:t>
            </w:r>
            <w:proofErr w:type="spellEnd"/>
            <w:r>
              <w:t xml:space="preserve"> FUN&amp;STOPU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0" w:right="55" w:firstLine="0"/>
              <w:jc w:val="center"/>
            </w:pPr>
            <w:r>
              <w:t xml:space="preserve">3 </w:t>
            </w:r>
          </w:p>
        </w:tc>
      </w:tr>
    </w:tbl>
    <w:p w:rsidR="007746D7" w:rsidRDefault="00896433">
      <w:pPr>
        <w:spacing w:after="0" w:line="259" w:lineRule="auto"/>
        <w:ind w:left="560" w:right="707"/>
        <w:jc w:val="center"/>
      </w:pPr>
      <w:r>
        <w:t xml:space="preserve">5.2. Методическое обеспечение </w:t>
      </w:r>
    </w:p>
    <w:tbl>
      <w:tblPr>
        <w:tblStyle w:val="TableGrid"/>
        <w:tblW w:w="9924" w:type="dxa"/>
        <w:tblInd w:w="298" w:type="dxa"/>
        <w:tblCellMar>
          <w:top w:w="6" w:type="dxa"/>
          <w:right w:w="12" w:type="dxa"/>
        </w:tblCellMar>
        <w:tblLook w:val="04A0" w:firstRow="1" w:lastRow="0" w:firstColumn="1" w:lastColumn="0" w:noHBand="0" w:noVBand="1"/>
      </w:tblPr>
      <w:tblGrid>
        <w:gridCol w:w="420"/>
        <w:gridCol w:w="8371"/>
        <w:gridCol w:w="1133"/>
      </w:tblGrid>
      <w:tr w:rsidR="007746D7">
        <w:trPr>
          <w:trHeight w:val="52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 xml:space="preserve">Логические блоки </w:t>
            </w:r>
            <w:proofErr w:type="spellStart"/>
            <w:r>
              <w:t>Дьѐнеша</w:t>
            </w:r>
            <w:proofErr w:type="spellEnd"/>
            <w:r>
              <w:t xml:space="preserve">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12 </w:t>
            </w:r>
          </w:p>
        </w:tc>
      </w:tr>
      <w:tr w:rsidR="007746D7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 xml:space="preserve">«Сложи квадрат» интеллектуальная игра Никитина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12 </w:t>
            </w:r>
          </w:p>
        </w:tc>
      </w:tr>
      <w:tr w:rsidR="007746D7"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 xml:space="preserve">«Цветные </w:t>
            </w:r>
            <w:proofErr w:type="spellStart"/>
            <w:r>
              <w:t>счѐтные</w:t>
            </w:r>
            <w:proofErr w:type="spellEnd"/>
            <w:r>
              <w:t xml:space="preserve">  палочки» обучающее пособие </w:t>
            </w:r>
            <w:proofErr w:type="spellStart"/>
            <w:r>
              <w:t>Кюизенера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12 </w:t>
            </w:r>
          </w:p>
        </w:tc>
      </w:tr>
      <w:tr w:rsidR="007746D7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 xml:space="preserve">«Набор геометрических фигур»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5 </w:t>
            </w:r>
          </w:p>
        </w:tc>
      </w:tr>
      <w:tr w:rsidR="007746D7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 xml:space="preserve">«Математические корзинки» 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«</w:t>
            </w:r>
            <w:proofErr w:type="spellStart"/>
            <w:r>
              <w:t>Геоконт</w:t>
            </w:r>
            <w:proofErr w:type="spellEnd"/>
            <w:r>
              <w:t xml:space="preserve">» 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2 </w:t>
            </w:r>
          </w:p>
        </w:tc>
      </w:tr>
      <w:tr w:rsidR="007746D7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 xml:space="preserve">«Крестики» 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2 </w:t>
            </w:r>
          </w:p>
        </w:tc>
      </w:tr>
      <w:tr w:rsidR="007746D7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«</w:t>
            </w:r>
            <w:proofErr w:type="spellStart"/>
            <w:r>
              <w:t>Игровизор</w:t>
            </w:r>
            <w:proofErr w:type="spellEnd"/>
            <w:r>
              <w:t xml:space="preserve">» 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25 </w:t>
            </w:r>
          </w:p>
        </w:tc>
      </w:tr>
      <w:tr w:rsidR="007746D7">
        <w:trPr>
          <w:trHeight w:val="28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 xml:space="preserve">«Волшебный квадрат» В. </w:t>
            </w:r>
            <w:proofErr w:type="spellStart"/>
            <w:r>
              <w:t>Воскобовича</w:t>
            </w:r>
            <w:proofErr w:type="spellEnd"/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2 </w:t>
            </w:r>
          </w:p>
        </w:tc>
      </w:tr>
      <w:tr w:rsidR="007746D7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10.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«Логическая мозаика»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11.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«Геометрическая мозаика»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2" w:right="0" w:firstLine="0"/>
              <w:jc w:val="center"/>
            </w:pPr>
            <w:r>
              <w:t xml:space="preserve">1 </w:t>
            </w:r>
          </w:p>
        </w:tc>
      </w:tr>
      <w:tr w:rsidR="007746D7">
        <w:trPr>
          <w:trHeight w:val="28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108" w:right="0" w:firstLine="0"/>
              <w:jc w:val="left"/>
            </w:pPr>
            <w:r>
              <w:t>12.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-12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Набор геометрических тел (объемный)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D7" w:rsidRDefault="00896433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</w:tr>
    </w:tbl>
    <w:p w:rsidR="007746D7" w:rsidRDefault="00896433">
      <w:pPr>
        <w:spacing w:after="265" w:line="259" w:lineRule="auto"/>
        <w:ind w:left="560" w:right="0"/>
        <w:jc w:val="center"/>
      </w:pPr>
      <w:r>
        <w:t xml:space="preserve">5.3.  Список литературы </w:t>
      </w:r>
    </w:p>
    <w:p w:rsidR="007746D7" w:rsidRDefault="00896433">
      <w:pPr>
        <w:numPr>
          <w:ilvl w:val="0"/>
          <w:numId w:val="3"/>
        </w:numPr>
        <w:ind w:right="167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2017. – 528 с. </w:t>
      </w:r>
    </w:p>
    <w:p w:rsidR="007746D7" w:rsidRDefault="00896433">
      <w:pPr>
        <w:numPr>
          <w:ilvl w:val="0"/>
          <w:numId w:val="3"/>
        </w:numPr>
        <w:ind w:right="167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</w:r>
      <w:proofErr w:type="gramStart"/>
      <w:r>
        <w:t>учеб.-</w:t>
      </w:r>
      <w:proofErr w:type="gramEnd"/>
      <w:r>
        <w:t xml:space="preserve">метод. пособие. – СПб.: ООО «ИЗДАТЕЛЬСТВО «ДЕТСТВО-ПРЕСС», 2017. – 272 с. </w:t>
      </w:r>
    </w:p>
    <w:p w:rsidR="007746D7" w:rsidRDefault="00896433">
      <w:pPr>
        <w:numPr>
          <w:ilvl w:val="0"/>
          <w:numId w:val="3"/>
        </w:numPr>
        <w:ind w:right="167"/>
      </w:pPr>
      <w:r>
        <w:t xml:space="preserve">Н.Н. Гладышева, Ю.Б. </w:t>
      </w:r>
      <w:proofErr w:type="spellStart"/>
      <w:r>
        <w:t>Сержантова</w:t>
      </w:r>
      <w:proofErr w:type="spellEnd"/>
      <w:r>
        <w:t xml:space="preserve"> «Рабочая программа воспитателя» - ежедневное планирование по программе «Детство» (средняя группа), 2016 г. </w:t>
      </w:r>
    </w:p>
    <w:p w:rsidR="007746D7" w:rsidRDefault="00896433">
      <w:pPr>
        <w:numPr>
          <w:ilvl w:val="0"/>
          <w:numId w:val="3"/>
        </w:numPr>
        <w:ind w:right="167"/>
      </w:pPr>
      <w:r>
        <w:t xml:space="preserve">Е.В. Колесникова «Математика для детей 4 -5 лет: Методическое пособие к рабочей тетради» – М.: ТЦ Сфера, 2016 г. </w:t>
      </w:r>
    </w:p>
    <w:p w:rsidR="007746D7" w:rsidRDefault="00896433">
      <w:pPr>
        <w:numPr>
          <w:ilvl w:val="0"/>
          <w:numId w:val="3"/>
        </w:numPr>
        <w:ind w:right="167"/>
      </w:pPr>
      <w:r>
        <w:t xml:space="preserve">Е.В. Колесникова «Математика для детей 6-7 лет» рабочая тетрадь, 2018 г. Интернет ресурсы: </w:t>
      </w:r>
    </w:p>
    <w:p w:rsidR="007746D7" w:rsidRDefault="00896433">
      <w:pPr>
        <w:numPr>
          <w:ilvl w:val="1"/>
          <w:numId w:val="3"/>
        </w:numPr>
        <w:ind w:right="63" w:hanging="144"/>
      </w:pPr>
      <w:r>
        <w:t xml:space="preserve">Сайт </w:t>
      </w:r>
      <w:hyperlink r:id="rId11">
        <w:r>
          <w:t>www.doshkolnik.ru</w:t>
        </w:r>
      </w:hyperlink>
      <w:hyperlink r:id="rId12">
        <w:r>
          <w:t xml:space="preserve"> </w:t>
        </w:r>
      </w:hyperlink>
      <w:r>
        <w:t xml:space="preserve">(скачивание презентации); </w:t>
      </w:r>
    </w:p>
    <w:p w:rsidR="007746D7" w:rsidRDefault="00896433">
      <w:pPr>
        <w:numPr>
          <w:ilvl w:val="1"/>
          <w:numId w:val="3"/>
        </w:numPr>
        <w:ind w:right="63" w:hanging="144"/>
      </w:pPr>
      <w:r>
        <w:t xml:space="preserve">сайт  </w:t>
      </w:r>
      <w:hyperlink r:id="rId13">
        <w:r>
          <w:t>http://prezentacii.com</w:t>
        </w:r>
      </w:hyperlink>
      <w:hyperlink r:id="rId14">
        <w:r>
          <w:t xml:space="preserve"> </w:t>
        </w:r>
      </w:hyperlink>
      <w:r>
        <w:t xml:space="preserve">(скачивание презентации); </w:t>
      </w:r>
    </w:p>
    <w:p w:rsidR="007746D7" w:rsidRDefault="00896433">
      <w:pPr>
        <w:numPr>
          <w:ilvl w:val="1"/>
          <w:numId w:val="3"/>
        </w:numPr>
        <w:ind w:right="63" w:hanging="144"/>
      </w:pPr>
      <w:r>
        <w:t xml:space="preserve">сайт </w:t>
      </w:r>
      <w:hyperlink r:id="rId15">
        <w:r>
          <w:t>http://nsportal.ru/detskii</w:t>
        </w:r>
      </w:hyperlink>
      <w:hyperlink r:id="rId16">
        <w:r>
          <w:t>-</w:t>
        </w:r>
      </w:hyperlink>
      <w:hyperlink r:id="rId17">
        <w:r>
          <w:t>sad</w:t>
        </w:r>
      </w:hyperlink>
      <w:hyperlink r:id="rId18">
        <w:r>
          <w:t xml:space="preserve"> </w:t>
        </w:r>
      </w:hyperlink>
      <w:r>
        <w:t xml:space="preserve">(скачивание музыки); </w:t>
      </w:r>
    </w:p>
    <w:p w:rsidR="007746D7" w:rsidRDefault="00896433">
      <w:pPr>
        <w:ind w:left="305" w:right="63"/>
      </w:pPr>
      <w:r>
        <w:t xml:space="preserve">– «Лукошко сказок». Детская электронная библиотека - народные и авторские сказки, стихи и рассказы для детей (http://lukoshko.net); </w:t>
      </w:r>
    </w:p>
    <w:p w:rsidR="007746D7" w:rsidRDefault="00896433">
      <w:pPr>
        <w:numPr>
          <w:ilvl w:val="1"/>
          <w:numId w:val="3"/>
        </w:numPr>
        <w:ind w:right="63" w:hanging="144"/>
      </w:pPr>
      <w:r>
        <w:t>«</w:t>
      </w:r>
      <w:proofErr w:type="spellStart"/>
      <w:r>
        <w:t>Потому.ру</w:t>
      </w:r>
      <w:proofErr w:type="spellEnd"/>
      <w:r>
        <w:t xml:space="preserve"> - Детская энциклопедия (</w:t>
      </w:r>
      <w:hyperlink r:id="rId19">
        <w:r>
          <w:rPr>
            <w:color w:val="0000FF"/>
            <w:u w:val="single" w:color="0000FF"/>
          </w:rPr>
          <w:t>http://potomy.ru</w:t>
        </w:r>
      </w:hyperlink>
      <w:hyperlink r:id="rId20">
        <w:r>
          <w:t>)</w:t>
        </w:r>
      </w:hyperlink>
      <w:r>
        <w:t xml:space="preserve">. </w:t>
      </w:r>
    </w:p>
    <w:p w:rsidR="007746D7" w:rsidRDefault="00896433">
      <w:pPr>
        <w:spacing w:after="0" w:line="259" w:lineRule="auto"/>
        <w:ind w:left="295" w:right="0" w:firstLine="0"/>
        <w:jc w:val="left"/>
      </w:pPr>
      <w:r>
        <w:t xml:space="preserve"> </w:t>
      </w:r>
    </w:p>
    <w:p w:rsidR="007746D7" w:rsidRDefault="00896433">
      <w:pPr>
        <w:spacing w:after="218" w:line="259" w:lineRule="auto"/>
        <w:ind w:left="0" w:right="0" w:firstLine="0"/>
        <w:jc w:val="left"/>
      </w:pPr>
      <w:r>
        <w:lastRenderedPageBreak/>
        <w:t xml:space="preserve"> </w:t>
      </w:r>
    </w:p>
    <w:p w:rsidR="007746D7" w:rsidRDefault="00896433">
      <w:pPr>
        <w:spacing w:after="0" w:line="259" w:lineRule="auto"/>
        <w:ind w:left="439" w:right="0" w:firstLine="0"/>
        <w:jc w:val="left"/>
      </w:pPr>
      <w:r>
        <w:t xml:space="preserve"> </w:t>
      </w:r>
    </w:p>
    <w:sectPr w:rsidR="007746D7">
      <w:footerReference w:type="even" r:id="rId21"/>
      <w:footerReference w:type="default" r:id="rId22"/>
      <w:footerReference w:type="first" r:id="rId23"/>
      <w:pgSz w:w="11906" w:h="16838"/>
      <w:pgMar w:top="982" w:right="254" w:bottom="1322" w:left="126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31" w:rsidRDefault="00FF4C31">
      <w:pPr>
        <w:spacing w:after="0" w:line="240" w:lineRule="auto"/>
      </w:pPr>
      <w:r>
        <w:separator/>
      </w:r>
    </w:p>
  </w:endnote>
  <w:endnote w:type="continuationSeparator" w:id="0">
    <w:p w:rsidR="00FF4C31" w:rsidRDefault="00FF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7" w:rsidRDefault="00896433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46D7" w:rsidRDefault="0089643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7" w:rsidRDefault="00896433">
    <w:pPr>
      <w:spacing w:after="0" w:line="259" w:lineRule="auto"/>
      <w:ind w:left="0" w:right="6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39A" w:rsidRPr="009A339A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46D7" w:rsidRDefault="0089643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7" w:rsidRDefault="007746D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7" w:rsidRDefault="00896433">
    <w:pPr>
      <w:spacing w:after="0" w:line="259" w:lineRule="auto"/>
      <w:ind w:left="0" w:right="1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46D7" w:rsidRDefault="00896433">
    <w:pPr>
      <w:spacing w:after="0" w:line="259" w:lineRule="auto"/>
      <w:ind w:left="43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7" w:rsidRDefault="00896433">
    <w:pPr>
      <w:spacing w:after="0" w:line="259" w:lineRule="auto"/>
      <w:ind w:left="0" w:right="1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39A" w:rsidRPr="009A339A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46D7" w:rsidRDefault="00896433">
    <w:pPr>
      <w:spacing w:after="0" w:line="259" w:lineRule="auto"/>
      <w:ind w:left="43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D7" w:rsidRDefault="00896433">
    <w:pPr>
      <w:spacing w:after="0" w:line="259" w:lineRule="auto"/>
      <w:ind w:left="0" w:right="15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7746D7" w:rsidRDefault="00896433">
    <w:pPr>
      <w:spacing w:after="0" w:line="259" w:lineRule="auto"/>
      <w:ind w:left="439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31" w:rsidRDefault="00FF4C31">
      <w:pPr>
        <w:spacing w:after="0" w:line="240" w:lineRule="auto"/>
      </w:pPr>
      <w:r>
        <w:separator/>
      </w:r>
    </w:p>
  </w:footnote>
  <w:footnote w:type="continuationSeparator" w:id="0">
    <w:p w:rsidR="00FF4C31" w:rsidRDefault="00FF4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E495E"/>
    <w:multiLevelType w:val="hybridMultilevel"/>
    <w:tmpl w:val="9FF630DC"/>
    <w:lvl w:ilvl="0" w:tplc="E1F04F7E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0C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44C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20A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4235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42B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E95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2439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8FC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765453"/>
    <w:multiLevelType w:val="hybridMultilevel"/>
    <w:tmpl w:val="58A8C0B4"/>
    <w:lvl w:ilvl="0" w:tplc="7084D7E2">
      <w:start w:val="2"/>
      <w:numFmt w:val="decimal"/>
      <w:pStyle w:val="1"/>
      <w:lvlText w:val="%1."/>
      <w:lvlJc w:val="left"/>
      <w:pPr>
        <w:ind w:left="4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B4DC6E">
      <w:start w:val="1"/>
      <w:numFmt w:val="lowerLetter"/>
      <w:lvlText w:val="%2"/>
      <w:lvlJc w:val="left"/>
      <w:pPr>
        <w:ind w:left="24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4244E0">
      <w:start w:val="1"/>
      <w:numFmt w:val="lowerRoman"/>
      <w:lvlText w:val="%3"/>
      <w:lvlJc w:val="left"/>
      <w:pPr>
        <w:ind w:left="3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765794">
      <w:start w:val="1"/>
      <w:numFmt w:val="decimal"/>
      <w:lvlText w:val="%4"/>
      <w:lvlJc w:val="left"/>
      <w:pPr>
        <w:ind w:left="38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C81DA">
      <w:start w:val="1"/>
      <w:numFmt w:val="lowerLetter"/>
      <w:lvlText w:val="%5"/>
      <w:lvlJc w:val="left"/>
      <w:pPr>
        <w:ind w:left="4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74C186">
      <w:start w:val="1"/>
      <w:numFmt w:val="lowerRoman"/>
      <w:lvlText w:val="%6"/>
      <w:lvlJc w:val="left"/>
      <w:pPr>
        <w:ind w:left="5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741C30">
      <w:start w:val="1"/>
      <w:numFmt w:val="decimal"/>
      <w:lvlText w:val="%7"/>
      <w:lvlJc w:val="left"/>
      <w:pPr>
        <w:ind w:left="6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A85E5A">
      <w:start w:val="1"/>
      <w:numFmt w:val="lowerLetter"/>
      <w:lvlText w:val="%8"/>
      <w:lvlJc w:val="left"/>
      <w:pPr>
        <w:ind w:left="6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A4646">
      <w:start w:val="1"/>
      <w:numFmt w:val="lowerRoman"/>
      <w:lvlText w:val="%9"/>
      <w:lvlJc w:val="left"/>
      <w:pPr>
        <w:ind w:left="7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035593"/>
    <w:multiLevelType w:val="hybridMultilevel"/>
    <w:tmpl w:val="B5D6495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4553D5F"/>
    <w:multiLevelType w:val="hybridMultilevel"/>
    <w:tmpl w:val="484A94A4"/>
    <w:lvl w:ilvl="0" w:tplc="F21E24E6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C94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92E7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0E8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8ABEA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5AD2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7E60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44F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B02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934845"/>
    <w:multiLevelType w:val="hybridMultilevel"/>
    <w:tmpl w:val="A468A624"/>
    <w:lvl w:ilvl="0" w:tplc="316A0AF8">
      <w:start w:val="1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8BD32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6BC6E">
      <w:start w:val="1"/>
      <w:numFmt w:val="bullet"/>
      <w:lvlText w:val="▪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23C0A">
      <w:start w:val="1"/>
      <w:numFmt w:val="bullet"/>
      <w:lvlText w:val="•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654CC">
      <w:start w:val="1"/>
      <w:numFmt w:val="bullet"/>
      <w:lvlText w:val="o"/>
      <w:lvlJc w:val="left"/>
      <w:pPr>
        <w:ind w:left="2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8E708">
      <w:start w:val="1"/>
      <w:numFmt w:val="bullet"/>
      <w:lvlText w:val="▪"/>
      <w:lvlJc w:val="left"/>
      <w:pPr>
        <w:ind w:left="3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C9F8">
      <w:start w:val="1"/>
      <w:numFmt w:val="bullet"/>
      <w:lvlText w:val="•"/>
      <w:lvlJc w:val="left"/>
      <w:pPr>
        <w:ind w:left="4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AD604">
      <w:start w:val="1"/>
      <w:numFmt w:val="bullet"/>
      <w:lvlText w:val="o"/>
      <w:lvlJc w:val="left"/>
      <w:pPr>
        <w:ind w:left="4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2CB0E">
      <w:start w:val="1"/>
      <w:numFmt w:val="bullet"/>
      <w:lvlText w:val="▪"/>
      <w:lvlJc w:val="left"/>
      <w:pPr>
        <w:ind w:left="5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D7"/>
    <w:rsid w:val="004E4EED"/>
    <w:rsid w:val="004E6BE9"/>
    <w:rsid w:val="00686876"/>
    <w:rsid w:val="006905E4"/>
    <w:rsid w:val="007746D7"/>
    <w:rsid w:val="00896433"/>
    <w:rsid w:val="009A339A"/>
    <w:rsid w:val="00FC70C7"/>
    <w:rsid w:val="00FE77C7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391CD-D3C7-4A80-A5D0-BCBF7ECD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3" w:line="270" w:lineRule="auto"/>
      <w:ind w:left="40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4E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rezentacii.com/" TargetMode="External"/><Relationship Id="rId18" Type="http://schemas.openxmlformats.org/officeDocument/2006/relationships/hyperlink" Target="http://nsportal.ru/detskii-sad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doshkolnik.ru/" TargetMode="External"/><Relationship Id="rId17" Type="http://schemas.openxmlformats.org/officeDocument/2006/relationships/hyperlink" Target="http://nsportal.ru/detskii-sa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sportal.ru/detskii-sad" TargetMode="External"/><Relationship Id="rId20" Type="http://schemas.openxmlformats.org/officeDocument/2006/relationships/hyperlink" Target="http://potom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shkolnik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i-sad" TargetMode="External"/><Relationship Id="rId23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://potomy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rezentacii.com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EBAFC-C707-423B-9FA1-CA9C7EB7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Пользователь01</cp:lastModifiedBy>
  <cp:revision>8</cp:revision>
  <dcterms:created xsi:type="dcterms:W3CDTF">2018-11-15T12:45:00Z</dcterms:created>
  <dcterms:modified xsi:type="dcterms:W3CDTF">2022-10-21T13:53:00Z</dcterms:modified>
</cp:coreProperties>
</file>