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C4" w:rsidRDefault="00B315AB">
      <w:pPr>
        <w:pStyle w:val="1"/>
        <w:numPr>
          <w:ilvl w:val="0"/>
          <w:numId w:val="0"/>
        </w:numPr>
        <w:spacing w:after="209"/>
        <w:ind w:left="3319" w:hanging="2981"/>
        <w:jc w:val="left"/>
      </w:pPr>
      <w:r>
        <w:t>Муниципальное автономное дошкольн</w:t>
      </w:r>
      <w:r w:rsidR="009E60EA">
        <w:t>ое образовательное учреждение детский сад п. Холмогоровка</w:t>
      </w:r>
      <w:r>
        <w:t xml:space="preserve"> </w:t>
      </w:r>
    </w:p>
    <w:p w:rsidR="005A7CC4" w:rsidRDefault="00B315AB">
      <w:pPr>
        <w:spacing w:after="35"/>
      </w:pP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ab/>
        <w:t xml:space="preserve"> </w:t>
      </w:r>
    </w:p>
    <w:p w:rsidR="005A7CC4" w:rsidRDefault="00B315AB">
      <w:pPr>
        <w:spacing w:after="196"/>
        <w:ind w:left="1204"/>
        <w:jc w:val="center"/>
      </w:pPr>
      <w:r>
        <w:rPr>
          <w:sz w:val="28"/>
        </w:rPr>
        <w:t xml:space="preserve">  </w:t>
      </w:r>
    </w:p>
    <w:p w:rsidR="005A7CC4" w:rsidRDefault="00B315AB">
      <w:pPr>
        <w:spacing w:after="0" w:line="268" w:lineRule="auto"/>
        <w:ind w:left="-5" w:right="1370" w:hanging="10"/>
      </w:pPr>
      <w:r>
        <w:rPr>
          <w:rFonts w:ascii="Times New Roman" w:eastAsia="Times New Roman" w:hAnsi="Times New Roman" w:cs="Times New Roman"/>
        </w:rPr>
        <w:t xml:space="preserve">Согласовано  на заседании педагогического                                         Утверждено </w:t>
      </w:r>
    </w:p>
    <w:p w:rsidR="005A7CC4" w:rsidRDefault="00B315AB">
      <w:pPr>
        <w:spacing w:after="0" w:line="268" w:lineRule="auto"/>
        <w:ind w:left="-5" w:right="1370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приказом  заведующего по                                   </w:t>
      </w:r>
    </w:p>
    <w:p w:rsidR="005A7CC4" w:rsidRDefault="009E60EA">
      <w:pPr>
        <w:spacing w:after="0" w:line="268" w:lineRule="auto"/>
        <w:ind w:left="-5" w:right="1370" w:hanging="10"/>
      </w:pPr>
      <w:r>
        <w:rPr>
          <w:rFonts w:ascii="Times New Roman" w:eastAsia="Times New Roman" w:hAnsi="Times New Roman" w:cs="Times New Roman"/>
        </w:rPr>
        <w:t>совета МАДОУ Детского сада п. Холмогоровка</w:t>
      </w:r>
      <w:r w:rsidR="00B315AB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="00B315AB">
        <w:rPr>
          <w:rFonts w:ascii="Times New Roman" w:eastAsia="Times New Roman" w:hAnsi="Times New Roman" w:cs="Times New Roman"/>
        </w:rPr>
        <w:t>МА</w:t>
      </w:r>
      <w:r>
        <w:rPr>
          <w:rFonts w:ascii="Times New Roman" w:eastAsia="Times New Roman" w:hAnsi="Times New Roman" w:cs="Times New Roman"/>
        </w:rPr>
        <w:t>ДОУ  Д</w:t>
      </w:r>
      <w:r w:rsidR="00B315AB">
        <w:rPr>
          <w:rFonts w:ascii="Times New Roman" w:eastAsia="Times New Roman" w:hAnsi="Times New Roman" w:cs="Times New Roman"/>
        </w:rPr>
        <w:t xml:space="preserve">етскому саду         </w:t>
      </w:r>
    </w:p>
    <w:p w:rsidR="005A7CC4" w:rsidRDefault="00B315AB">
      <w:pPr>
        <w:spacing w:after="27" w:line="268" w:lineRule="auto"/>
        <w:ind w:left="-5" w:right="1370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 w:rsidR="009E60EA">
        <w:rPr>
          <w:rFonts w:ascii="Times New Roman" w:eastAsia="Times New Roman" w:hAnsi="Times New Roman" w:cs="Times New Roman"/>
        </w:rPr>
        <w:t xml:space="preserve">                      п. Холмогоровка</w:t>
      </w:r>
      <w:r>
        <w:rPr>
          <w:rFonts w:ascii="Times New Roman" w:eastAsia="Times New Roman" w:hAnsi="Times New Roman" w:cs="Times New Roman"/>
        </w:rPr>
        <w:t xml:space="preserve">  протокол № 1 от «31» </w:t>
      </w:r>
      <w:r>
        <w:rPr>
          <w:rFonts w:ascii="Times New Roman" w:eastAsia="Times New Roman" w:hAnsi="Times New Roman" w:cs="Times New Roman"/>
          <w:u w:val="single" w:color="000000"/>
        </w:rPr>
        <w:t>августа</w:t>
      </w:r>
      <w:r w:rsidR="00D7390B"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г.                                                </w:t>
      </w:r>
      <w:r w:rsidR="009E60EA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№  __ от «31» </w:t>
      </w:r>
      <w:r>
        <w:rPr>
          <w:rFonts w:ascii="Times New Roman" w:eastAsia="Times New Roman" w:hAnsi="Times New Roman" w:cs="Times New Roman"/>
          <w:u w:val="single" w:color="000000"/>
        </w:rPr>
        <w:t>августа</w:t>
      </w:r>
      <w:r w:rsidR="00D7390B"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г.                               </w:t>
      </w:r>
    </w:p>
    <w:p w:rsidR="005A7CC4" w:rsidRDefault="00B315AB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1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27" w:line="268" w:lineRule="auto"/>
        <w:ind w:left="-5" w:right="1370" w:hanging="10"/>
      </w:pPr>
      <w:r>
        <w:rPr>
          <w:rFonts w:ascii="Times New Roman" w:eastAsia="Times New Roman" w:hAnsi="Times New Roman" w:cs="Times New Roman"/>
        </w:rPr>
        <w:t xml:space="preserve">. </w:t>
      </w:r>
    </w:p>
    <w:p w:rsidR="005A7CC4" w:rsidRDefault="00B315AB">
      <w:pPr>
        <w:spacing w:after="1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172"/>
        <w:ind w:right="49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410"/>
        <w:ind w:right="49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48"/>
        <w:ind w:left="2343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РАБОЧАЯ ПРОГРАММА </w:t>
      </w:r>
    </w:p>
    <w:p w:rsidR="005A7CC4" w:rsidRDefault="00B315AB">
      <w:pPr>
        <w:spacing w:after="48"/>
        <w:ind w:left="2398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Образовательная область </w:t>
      </w:r>
    </w:p>
    <w:p w:rsidR="005A7CC4" w:rsidRDefault="00B315AB">
      <w:pPr>
        <w:spacing w:after="48"/>
        <w:ind w:left="2621" w:hanging="1798"/>
      </w:pPr>
      <w:r>
        <w:rPr>
          <w:rFonts w:ascii="Times New Roman" w:eastAsia="Times New Roman" w:hAnsi="Times New Roman" w:cs="Times New Roman"/>
          <w:b/>
          <w:sz w:val="44"/>
        </w:rPr>
        <w:t xml:space="preserve"> «Художественно-эстетическое развитие»</w:t>
      </w:r>
      <w:r>
        <w:rPr>
          <w:b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</w:rPr>
        <w:t xml:space="preserve">Модуль «Аппликация»   </w:t>
      </w:r>
    </w:p>
    <w:p w:rsidR="005A7CC4" w:rsidRDefault="00B315AB">
      <w:pPr>
        <w:spacing w:after="0"/>
        <w:ind w:left="1714"/>
      </w:pPr>
      <w:r>
        <w:rPr>
          <w:rFonts w:ascii="Times New Roman" w:eastAsia="Times New Roman" w:hAnsi="Times New Roman" w:cs="Times New Roman"/>
          <w:b/>
          <w:sz w:val="36"/>
        </w:rPr>
        <w:t xml:space="preserve">(младшая группа, второй год обучения) </w:t>
      </w:r>
    </w:p>
    <w:p w:rsidR="005A7CC4" w:rsidRDefault="00B315AB">
      <w:pPr>
        <w:spacing w:after="0"/>
        <w:ind w:right="484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A7CC4" w:rsidRDefault="00B315AB">
      <w:pPr>
        <w:spacing w:after="0"/>
        <w:ind w:right="48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A7CC4" w:rsidRDefault="00D7390B">
      <w:pPr>
        <w:spacing w:after="0"/>
        <w:ind w:left="10" w:right="563" w:hanging="10"/>
        <w:jc w:val="center"/>
      </w:pPr>
      <w:r>
        <w:rPr>
          <w:rFonts w:ascii="Times New Roman" w:eastAsia="Times New Roman" w:hAnsi="Times New Roman" w:cs="Times New Roman"/>
          <w:sz w:val="28"/>
        </w:rPr>
        <w:t>на 2022 – 2023</w:t>
      </w:r>
      <w:r w:rsidR="00B315AB">
        <w:rPr>
          <w:rFonts w:ascii="Times New Roman" w:eastAsia="Times New Roman" w:hAnsi="Times New Roman" w:cs="Times New Roman"/>
          <w:sz w:val="28"/>
        </w:rPr>
        <w:t xml:space="preserve"> учебный год </w:t>
      </w:r>
    </w:p>
    <w:p w:rsidR="005A7CC4" w:rsidRDefault="00B315AB">
      <w:pPr>
        <w:spacing w:after="0"/>
        <w:ind w:right="48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A7CC4" w:rsidRDefault="00B315AB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CC4" w:rsidRDefault="00B315A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A7CC4" w:rsidRDefault="00B315AB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9E60EA" w:rsidRDefault="00D7390B">
      <w:pPr>
        <w:spacing w:after="0"/>
        <w:ind w:right="56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Разработчик: Котова Е.</w:t>
      </w:r>
      <w:r w:rsidR="009E60EA">
        <w:rPr>
          <w:rFonts w:ascii="Times New Roman" w:eastAsia="Times New Roman" w:hAnsi="Times New Roman" w:cs="Times New Roman"/>
          <w:sz w:val="28"/>
        </w:rPr>
        <w:t>В., воспитатель</w:t>
      </w:r>
    </w:p>
    <w:p w:rsidR="005A7CC4" w:rsidRDefault="009E60EA">
      <w:pPr>
        <w:spacing w:after="0"/>
        <w:ind w:right="563"/>
        <w:jc w:val="right"/>
      </w:pPr>
      <w:r>
        <w:rPr>
          <w:rFonts w:ascii="Times New Roman" w:eastAsia="Times New Roman" w:hAnsi="Times New Roman" w:cs="Times New Roman"/>
          <w:sz w:val="28"/>
        </w:rPr>
        <w:t>1 квалификационная категория</w:t>
      </w:r>
      <w:r w:rsidR="00B315AB">
        <w:rPr>
          <w:rFonts w:ascii="Times New Roman" w:eastAsia="Times New Roman" w:hAnsi="Times New Roman" w:cs="Times New Roman"/>
          <w:sz w:val="28"/>
        </w:rPr>
        <w:t xml:space="preserve"> </w:t>
      </w:r>
    </w:p>
    <w:p w:rsidR="005A7CC4" w:rsidRDefault="00B315AB">
      <w:pPr>
        <w:spacing w:after="331"/>
        <w:ind w:right="49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CC4" w:rsidRDefault="00B315AB">
      <w:pPr>
        <w:spacing w:after="22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CC4" w:rsidRDefault="009E60EA">
      <w:pPr>
        <w:spacing w:after="0"/>
        <w:ind w:left="10" w:right="56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п. Холмогоровка</w:t>
      </w:r>
    </w:p>
    <w:p w:rsidR="005A7CC4" w:rsidRDefault="00B315AB">
      <w:pPr>
        <w:spacing w:after="0"/>
        <w:ind w:right="49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CC4" w:rsidRDefault="00D7390B">
      <w:pPr>
        <w:spacing w:after="249"/>
        <w:ind w:left="10" w:right="561" w:hanging="10"/>
        <w:jc w:val="center"/>
      </w:pPr>
      <w:r>
        <w:rPr>
          <w:rFonts w:ascii="Times New Roman" w:eastAsia="Times New Roman" w:hAnsi="Times New Roman" w:cs="Times New Roman"/>
          <w:sz w:val="28"/>
        </w:rPr>
        <w:t>2022</w:t>
      </w:r>
      <w:bookmarkStart w:id="0" w:name="_GoBack"/>
      <w:bookmarkEnd w:id="0"/>
      <w:r w:rsidR="00B315AB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5A7CC4" w:rsidRDefault="00B315AB">
      <w:pPr>
        <w:spacing w:after="0"/>
      </w:pPr>
      <w:r>
        <w:lastRenderedPageBreak/>
        <w:t xml:space="preserve"> </w:t>
      </w:r>
    </w:p>
    <w:p w:rsidR="005A7CC4" w:rsidRDefault="00B315AB">
      <w:pPr>
        <w:spacing w:after="0"/>
        <w:ind w:right="545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CC4" w:rsidRDefault="00B315AB">
      <w:pPr>
        <w:spacing w:after="0"/>
        <w:ind w:right="545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7CC4" w:rsidRDefault="00B315AB">
      <w:pPr>
        <w:spacing w:after="14"/>
        <w:ind w:right="4637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СОДЕРЖАНИЕ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432" w:type="dxa"/>
        <w:tblInd w:w="34" w:type="dxa"/>
        <w:tblCellMar>
          <w:top w:w="1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624"/>
        <w:gridCol w:w="1808"/>
      </w:tblGrid>
      <w:tr w:rsidR="005A7CC4">
        <w:trPr>
          <w:trHeight w:val="286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разделов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Страницы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A7CC4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Пояснительная записка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 </w:t>
            </w:r>
          </w:p>
        </w:tc>
      </w:tr>
      <w:tr w:rsidR="005A7CC4">
        <w:trPr>
          <w:trHeight w:val="33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Планируемые результаты освоения модуля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5A7CC4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7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Обязательная часть программы дошкольного образования «Детство» / под редакцией Т.И. Бабаевой, А.Г. Гогоберидзе, О.В.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Солнцевой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5A7CC4">
        <w:trPr>
          <w:trHeight w:val="111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2.2.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5A7CC4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>3. Содержание модуля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5A7CC4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76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Обязательная часть программы дошкольного образования «Детство» / под редакцией Т.И. Бабаевой, А.Г. Гогоберидзе, О.В.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Солнцевой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5A7CC4">
        <w:trPr>
          <w:trHeight w:val="1116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3.2.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5A7CC4">
        <w:trPr>
          <w:trHeight w:val="33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>4.  Календарно-тематическое планирование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5A7CC4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7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Обязательная часть программы дошкольного образования «Детство» / под редакцией Т.И. Бабаевой, А.Г. Гогоберидзе, О.В.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Солнцевой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 </w:t>
            </w:r>
          </w:p>
        </w:tc>
      </w:tr>
      <w:tr w:rsidR="005A7CC4">
        <w:trPr>
          <w:trHeight w:val="111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4.2.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 </w:t>
            </w:r>
          </w:p>
        </w:tc>
      </w:tr>
      <w:tr w:rsidR="005A7CC4">
        <w:trPr>
          <w:trHeight w:val="56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>5. Описание учебно-методического и материально-технического обеспечения образовательной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6 </w:t>
            </w:r>
          </w:p>
        </w:tc>
      </w:tr>
    </w:tbl>
    <w:p w:rsidR="005A7CC4" w:rsidRDefault="00B315AB">
      <w:pPr>
        <w:spacing w:after="0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  <w:ind w:right="507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5A7CC4" w:rsidRDefault="00B315AB">
      <w:pPr>
        <w:pStyle w:val="1"/>
        <w:numPr>
          <w:ilvl w:val="0"/>
          <w:numId w:val="0"/>
        </w:numPr>
        <w:ind w:left="2682"/>
        <w:jc w:val="left"/>
      </w:pPr>
      <w:r>
        <w:t xml:space="preserve">1.Пояснительная записка </w:t>
      </w:r>
    </w:p>
    <w:p w:rsidR="005A7CC4" w:rsidRDefault="00B315AB">
      <w:pPr>
        <w:spacing w:after="4" w:line="255" w:lineRule="auto"/>
        <w:ind w:left="-15" w:right="134" w:firstLine="284"/>
        <w:jc w:val="both"/>
      </w:pPr>
      <w:r>
        <w:rPr>
          <w:rFonts w:ascii="Times New Roman" w:eastAsia="Times New Roman" w:hAnsi="Times New Roman" w:cs="Times New Roman"/>
          <w:sz w:val="24"/>
        </w:rPr>
        <w:t>Рабочая программа (далее - Программа) по «Аппликации»  для детей 3 - 4 лет является составной частью основной образовательной программы</w:t>
      </w:r>
      <w:r w:rsidR="009E60EA">
        <w:rPr>
          <w:rFonts w:ascii="Times New Roman" w:eastAsia="Times New Roman" w:hAnsi="Times New Roman" w:cs="Times New Roman"/>
          <w:sz w:val="24"/>
        </w:rPr>
        <w:t xml:space="preserve"> дошкольного образования МАДОУ Детский сад п. Холмогоровка</w:t>
      </w:r>
      <w:r>
        <w:rPr>
          <w:rFonts w:ascii="Times New Roman" w:eastAsia="Times New Roman" w:hAnsi="Times New Roman" w:cs="Times New Roman"/>
          <w:sz w:val="24"/>
        </w:rP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5A7CC4" w:rsidRDefault="00B315AB">
      <w:pPr>
        <w:spacing w:after="10"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Обязательная часть (программа дошкольного образования «Детство» / под редакцией Т.И. Бабаевой, А.Г. Гогоберидзе, О.В. Солнцевой) </w:t>
      </w:r>
    </w:p>
    <w:p w:rsidR="009E60EA" w:rsidRDefault="00B315AB">
      <w:pPr>
        <w:spacing w:after="66" w:line="268" w:lineRule="auto"/>
        <w:ind w:left="10" w:right="75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>Формирование у детей интереса к аппликации, развитие специальных знаний и умений, необходимых в качестве исходных для данной деятельности.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7CC4" w:rsidRDefault="00B315AB">
      <w:pPr>
        <w:spacing w:after="66" w:line="268" w:lineRule="auto"/>
        <w:ind w:left="10" w:right="75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Развивать интерес к аппликации, усложняя ее содержание и расширяя возможности создания разнообразных изображений.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Формировать умение правильно держать ножницы и пользоваться ими.  </w:t>
      </w:r>
    </w:p>
    <w:p w:rsidR="005A7CC4" w:rsidRDefault="00B315AB">
      <w:pPr>
        <w:numPr>
          <w:ilvl w:val="0"/>
          <w:numId w:val="1"/>
        </w:numPr>
        <w:spacing w:after="34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Обучать вырезыванию, начиная с формирования навыка разрезания по прямой, сначала коротких, а затем длинных полос.  </w:t>
      </w:r>
    </w:p>
    <w:p w:rsidR="005A7CC4" w:rsidRDefault="00B315AB">
      <w:pPr>
        <w:numPr>
          <w:ilvl w:val="0"/>
          <w:numId w:val="1"/>
        </w:numPr>
        <w:spacing w:after="34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Развивать умение составлять из полос изображения разных предметов (забор, скамейка, лесенка, дерево, кустик и др.). </w:t>
      </w:r>
    </w:p>
    <w:p w:rsidR="005A7CC4" w:rsidRDefault="00B315AB">
      <w:pPr>
        <w:numPr>
          <w:ilvl w:val="0"/>
          <w:numId w:val="1"/>
        </w:numPr>
        <w:spacing w:after="50" w:line="255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Упражнять в вырезании круглых форм из квадрата и овальных из прямоугольника путем округления углов, использовании этого приема изображения в аппликации овощей, фруктов, ягод, цветов и т.п.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 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Закреплять навыки аккуратного вырезывания и наклеивания.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Поощрять проявления активности и творчества.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Формировать желание взаимодействовать при создании коллективных композиций.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Познакомить с нетрадиционными видами материала при создании композиции.   </w:t>
      </w:r>
    </w:p>
    <w:p w:rsidR="005A7CC4" w:rsidRDefault="00B315AB">
      <w:pPr>
        <w:spacing w:after="14" w:line="271" w:lineRule="auto"/>
        <w:ind w:left="1467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Часть программы, формируемой участниками образовательных отношений  </w:t>
      </w:r>
    </w:p>
    <w:p w:rsidR="005A7CC4" w:rsidRDefault="00B315AB">
      <w:pPr>
        <w:spacing w:after="14" w:line="271" w:lineRule="auto"/>
        <w:ind w:left="115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(Программа по художественному воспитанию, обучению и развития детей  2-7 лет </w:t>
      </w:r>
    </w:p>
    <w:p w:rsidR="009E60EA" w:rsidRDefault="00B315AB">
      <w:pPr>
        <w:spacing w:after="4" w:line="255" w:lineRule="auto"/>
        <w:ind w:left="-15" w:right="246" w:firstLine="18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«Цветные ладошки» И.А. Лыковой  для детей дошкольного возраста) </w:t>
      </w:r>
    </w:p>
    <w:p w:rsidR="005A7CC4" w:rsidRDefault="00B315AB">
      <w:pPr>
        <w:spacing w:after="4" w:line="255" w:lineRule="auto"/>
        <w:ind w:left="-15" w:right="246" w:firstLine="180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Создать условия для самореализации ребенка в творчестве, воплощения в художественной работе своей индивидуальности; развитие творческих способностей детей средствами объемной аппликации. </w:t>
      </w:r>
    </w:p>
    <w:p w:rsidR="005A7CC4" w:rsidRDefault="00B315AB">
      <w:pPr>
        <w:spacing w:after="24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7CC4" w:rsidRDefault="00B315AB">
      <w:pPr>
        <w:spacing w:after="14" w:line="271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Развитие художественно-творческих способностей в продуктивных видах детской деятельности. 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t xml:space="preserve">Воспитание художественного вкуса и чувства гармонии. </w:t>
      </w:r>
    </w:p>
    <w:p w:rsidR="005A7CC4" w:rsidRDefault="00B315AB">
      <w:pPr>
        <w:numPr>
          <w:ilvl w:val="0"/>
          <w:numId w:val="1"/>
        </w:numPr>
        <w:spacing w:after="13" w:line="268" w:lineRule="auto"/>
        <w:ind w:right="102" w:hanging="4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Создание условий для многоаспектной и увлекательной активности детей в художественно-эстетическом освоении окружающего мира. </w:t>
      </w:r>
    </w:p>
    <w:p w:rsidR="005A7CC4" w:rsidRDefault="00B315AB">
      <w:pPr>
        <w:spacing w:after="112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7CC4" w:rsidRDefault="00B315AB">
      <w:pPr>
        <w:pStyle w:val="1"/>
        <w:ind w:left="1007" w:right="724" w:hanging="281"/>
      </w:pPr>
      <w:r>
        <w:t>Планируемые результаты освоения модуля</w:t>
      </w:r>
      <w:r>
        <w:rPr>
          <w:sz w:val="32"/>
        </w:rPr>
        <w:t xml:space="preserve"> </w:t>
      </w:r>
    </w:p>
    <w:p w:rsidR="005A7CC4" w:rsidRDefault="00B315AB">
      <w:pPr>
        <w:spacing w:after="14" w:line="271" w:lineRule="auto"/>
        <w:ind w:left="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2.1. Обязательная часть программы дошкольного образования «Детство» / под редакцией Т.И. </w:t>
      </w:r>
    </w:p>
    <w:p w:rsidR="005A7CC4" w:rsidRDefault="00B315AB">
      <w:pPr>
        <w:spacing w:after="10" w:line="271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Бабаевой, А.Г. Гогоберидзе, О.В. Солнцевой </w:t>
      </w:r>
    </w:p>
    <w:p w:rsidR="005A7CC4" w:rsidRDefault="00B315AB">
      <w:pPr>
        <w:spacing w:after="13" w:line="268" w:lineRule="auto"/>
        <w:ind w:left="10" w:right="102" w:hanging="10"/>
      </w:pPr>
      <w:r>
        <w:rPr>
          <w:rFonts w:ascii="Times New Roman" w:eastAsia="Times New Roman" w:hAnsi="Times New Roman" w:cs="Times New Roman"/>
          <w:sz w:val="24"/>
        </w:rPr>
        <w:t xml:space="preserve">К четырем годам дети научатся: правильно держать ножницы и резать ими по прямой; аккуратно пользоваться клеем; создавать отдельные предметы и коллективные композиции. </w:t>
      </w:r>
    </w:p>
    <w:p w:rsidR="005A7CC4" w:rsidRDefault="00B315AB">
      <w:pPr>
        <w:numPr>
          <w:ilvl w:val="0"/>
          <w:numId w:val="2"/>
        </w:numPr>
        <w:spacing w:after="13" w:line="268" w:lineRule="auto"/>
        <w:ind w:right="102" w:hanging="140"/>
      </w:pPr>
      <w:r>
        <w:rPr>
          <w:rFonts w:ascii="Times New Roman" w:eastAsia="Times New Roman" w:hAnsi="Times New Roman" w:cs="Times New Roman"/>
          <w:sz w:val="24"/>
        </w:rPr>
        <w:t xml:space="preserve">Создавать аппликационный образ путем обрывания. </w:t>
      </w:r>
    </w:p>
    <w:p w:rsidR="005A7CC4" w:rsidRDefault="00B315AB">
      <w:pPr>
        <w:numPr>
          <w:ilvl w:val="0"/>
          <w:numId w:val="2"/>
        </w:numPr>
        <w:spacing w:after="13" w:line="268" w:lineRule="auto"/>
        <w:ind w:right="102" w:hanging="140"/>
      </w:pPr>
      <w:r>
        <w:rPr>
          <w:rFonts w:ascii="Times New Roman" w:eastAsia="Times New Roman" w:hAnsi="Times New Roman" w:cs="Times New Roman"/>
          <w:sz w:val="24"/>
        </w:rPr>
        <w:t xml:space="preserve">Аккуратно и последовательно наклеивать изображения предметов, состоящих из нескольких частей. </w:t>
      </w:r>
    </w:p>
    <w:p w:rsidR="005A7CC4" w:rsidRDefault="00B315AB">
      <w:pPr>
        <w:numPr>
          <w:ilvl w:val="0"/>
          <w:numId w:val="2"/>
        </w:numPr>
        <w:spacing w:after="13" w:line="268" w:lineRule="auto"/>
        <w:ind w:right="102" w:hanging="140"/>
      </w:pPr>
      <w:r>
        <w:rPr>
          <w:rFonts w:ascii="Times New Roman" w:eastAsia="Times New Roman" w:hAnsi="Times New Roman" w:cs="Times New Roman"/>
          <w:sz w:val="24"/>
        </w:rPr>
        <w:t xml:space="preserve">Подбирать цвета в соответствии с цветом предметов или по собственному желанию. </w:t>
      </w:r>
    </w:p>
    <w:p w:rsidR="005A7CC4" w:rsidRDefault="00B315AB">
      <w:pPr>
        <w:spacing w:after="10"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2.2. 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 </w:t>
      </w:r>
    </w:p>
    <w:p w:rsidR="005A7CC4" w:rsidRDefault="00B315AB">
      <w:pPr>
        <w:spacing w:after="13" w:line="268" w:lineRule="auto"/>
        <w:ind w:left="705" w:right="102" w:hanging="360"/>
      </w:pPr>
      <w:r>
        <w:rPr>
          <w:rFonts w:ascii="Segoe UI Symbol" w:eastAsia="Segoe UI Symbol" w:hAnsi="Segoe UI Symbol" w:cs="Segoe UI Symbol"/>
          <w:sz w:val="24"/>
        </w:rPr>
        <w:t>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восприятие художественных образов и предметов (явлений) окружающего мира как эстетических объектов; </w:t>
      </w:r>
    </w:p>
    <w:p w:rsidR="005A7CC4" w:rsidRDefault="00B315AB">
      <w:pPr>
        <w:spacing w:after="33" w:line="268" w:lineRule="auto"/>
        <w:ind w:left="705" w:right="102" w:hanging="360"/>
      </w:pPr>
      <w:r>
        <w:rPr>
          <w:rFonts w:ascii="Segoe UI Symbol" w:eastAsia="Segoe UI Symbol" w:hAnsi="Segoe UI Symbol" w:cs="Segoe UI Symbol"/>
          <w:sz w:val="24"/>
        </w:rPr>
        <w:t>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экспериментирование с художественными материалами с целью открытия их свойств и способов создания художественных образов; </w:t>
      </w:r>
    </w:p>
    <w:p w:rsidR="005A7CC4" w:rsidRDefault="00B315AB">
      <w:pPr>
        <w:spacing w:after="13" w:line="268" w:lineRule="auto"/>
        <w:ind w:left="705" w:right="386" w:hanging="360"/>
      </w:pPr>
      <w:r>
        <w:rPr>
          <w:rFonts w:ascii="Segoe UI Symbol" w:eastAsia="Segoe UI Symbol" w:hAnsi="Segoe UI Symbol" w:cs="Segoe UI Symbol"/>
          <w:sz w:val="24"/>
        </w:rPr>
        <w:t>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самостоятельность  при выборе темы, сюжета, композиции, художественных материалов и средств художественно-образной выразительности. </w:t>
      </w:r>
    </w:p>
    <w:p w:rsidR="005A7CC4" w:rsidRDefault="00B315AB">
      <w:pPr>
        <w:spacing w:after="29"/>
        <w:ind w:left="72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pStyle w:val="1"/>
        <w:ind w:left="1007" w:hanging="281"/>
      </w:pPr>
      <w:r>
        <w:t xml:space="preserve">Содержание модуля </w:t>
      </w:r>
    </w:p>
    <w:p w:rsidR="005A7CC4" w:rsidRDefault="00B315AB">
      <w:pPr>
        <w:spacing w:after="4" w:line="255" w:lineRule="auto"/>
        <w:ind w:left="-15" w:right="-9" w:firstLine="56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В аппликации: </w:t>
      </w:r>
      <w:r>
        <w:rPr>
          <w:rFonts w:ascii="Times New Roman" w:eastAsia="Times New Roman" w:hAnsi="Times New Roman" w:cs="Times New Roman"/>
          <w:sz w:val="24"/>
        </w:rPr>
        <w:t>самостоятельного использование разнообразных материалов. Применение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7CC4" w:rsidRDefault="00B315AB">
      <w:pPr>
        <w:spacing w:after="23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уметь создавать аппликационный образ путём обрывания и составления его из частей с </w:t>
      </w:r>
    </w:p>
    <w:p w:rsidR="005A7CC4" w:rsidRDefault="00B315AB">
      <w:pPr>
        <w:spacing w:after="13" w:line="268" w:lineRule="auto"/>
        <w:ind w:left="10" w:right="102" w:hanging="10"/>
      </w:pPr>
      <w:r>
        <w:rPr>
          <w:rFonts w:ascii="Times New Roman" w:eastAsia="Times New Roman" w:hAnsi="Times New Roman" w:cs="Times New Roman"/>
          <w:sz w:val="24"/>
        </w:rPr>
        <w:t xml:space="preserve">последовательным наклеиванием. </w:t>
      </w:r>
    </w:p>
    <w:p w:rsidR="005A7CC4" w:rsidRDefault="00B315AB">
      <w:pPr>
        <w:spacing w:after="23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знакомить детей с бумагой как художественным материалом, раскладывать и приклеивать </w:t>
      </w:r>
    </w:p>
    <w:p w:rsidR="005A7CC4" w:rsidRDefault="00B315AB">
      <w:pPr>
        <w:spacing w:after="13" w:line="268" w:lineRule="auto"/>
        <w:ind w:left="10" w:right="102" w:hanging="10"/>
      </w:pPr>
      <w:r>
        <w:rPr>
          <w:rFonts w:ascii="Times New Roman" w:eastAsia="Times New Roman" w:hAnsi="Times New Roman" w:cs="Times New Roman"/>
          <w:sz w:val="24"/>
        </w:rPr>
        <w:t xml:space="preserve">вырезанные воспитателем бумажные формы. Знакомить с ножницами. </w:t>
      </w:r>
    </w:p>
    <w:p w:rsidR="005A7CC4" w:rsidRDefault="00B315AB">
      <w:pPr>
        <w:spacing w:after="10" w:line="271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3.2. </w:t>
      </w:r>
      <w:r>
        <w:rPr>
          <w:rFonts w:ascii="Times New Roman" w:eastAsia="Times New Roman" w:hAnsi="Times New Roman" w:cs="Times New Roman"/>
          <w:b/>
          <w:sz w:val="24"/>
        </w:rPr>
        <w:t xml:space="preserve">Содержание образовательной деятельности программы части,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 </w:t>
      </w:r>
    </w:p>
    <w:p w:rsidR="005A7CC4" w:rsidRDefault="00B315AB">
      <w:pPr>
        <w:spacing w:after="4" w:line="255" w:lineRule="auto"/>
        <w:ind w:left="-15" w:right="-9" w:firstLine="284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 аппликации</w:t>
      </w:r>
      <w:r>
        <w:rPr>
          <w:rFonts w:ascii="Times New Roman" w:eastAsia="Times New Roman" w:hAnsi="Times New Roman" w:cs="Times New Roman"/>
          <w:sz w:val="24"/>
        </w:rPr>
        <w:t xml:space="preserve"> – поощрять составление композиций из готовых  и самостоятельно вырезанных или иным способом подготовленных форм (полосок, кругов, треугольников, трапеций, рваных и мятых комочков бумаги) в предметной, сюжетной или декоративной аппликации (листья на ветке, цветы в вазе, кораблики на реке, рыбки в аквариуме); учить пользоваться ножницами (правильно держать, передавать, резать); составлять аппликации из природного материала (осенних листьев простой формы, семян) и кусочков ткани. </w:t>
      </w:r>
    </w:p>
    <w:p w:rsidR="005A7CC4" w:rsidRDefault="00B315AB">
      <w:pPr>
        <w:spacing w:after="78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60EA" w:rsidRDefault="009E60EA">
      <w:pPr>
        <w:spacing w:after="78"/>
        <w:ind w:left="284"/>
      </w:pPr>
    </w:p>
    <w:p w:rsidR="005A7CC4" w:rsidRDefault="00B315AB">
      <w:pPr>
        <w:pStyle w:val="1"/>
        <w:ind w:left="2497" w:hanging="281"/>
        <w:jc w:val="left"/>
      </w:pPr>
      <w:r>
        <w:t xml:space="preserve">Календарно-тематическое планирование </w:t>
      </w:r>
    </w:p>
    <w:p w:rsidR="005A7CC4" w:rsidRDefault="00B315AB">
      <w:pPr>
        <w:spacing w:after="58" w:line="271" w:lineRule="auto"/>
        <w:ind w:left="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4.1. Обязательная часть программы дошкольного образования «Детство» (под редакцией </w:t>
      </w:r>
    </w:p>
    <w:p w:rsidR="005A7CC4" w:rsidRDefault="00B315AB">
      <w:pPr>
        <w:spacing w:after="14" w:line="271" w:lineRule="auto"/>
        <w:ind w:left="2264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Т.И. Бабаевой, А.Г. Гогоберидзе, О.В. Солнцевой) </w:t>
      </w:r>
    </w:p>
    <w:p w:rsidR="005A7CC4" w:rsidRDefault="00B315AB">
      <w:pPr>
        <w:spacing w:after="0"/>
        <w:ind w:right="49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41" w:type="dxa"/>
        <w:tblInd w:w="0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8082"/>
        <w:gridCol w:w="992"/>
      </w:tblGrid>
      <w:tr w:rsidR="005A7C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19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</w:tr>
      <w:tr w:rsidR="005A7CC4">
        <w:trPr>
          <w:trHeight w:val="30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Раздел «Сюжетно - тематическая аппликация»</w:t>
            </w:r>
            <w:r>
              <w:rPr>
                <w:rFonts w:ascii="Times New Roman" w:eastAsia="Times New Roman" w:hAnsi="Times New Roman" w:cs="Times New Roman"/>
                <w:b/>
                <w:i/>
                <w:color w:val="365F91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  <w:tr w:rsidR="005A7CC4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</w:rPr>
              <w:t xml:space="preserve">Тема:Аппликация. Транспорт «Еду, еду я в машине»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</w:rPr>
              <w:t xml:space="preserve">Цель: создание аппликативного образа машины из готовых форм. Учить пользоваться клеевой кисточкой, аккуратно приклеивать детали.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Аппликация. Цветок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</w:rPr>
              <w:t>Цель: создание аппликативного образа цветка из готовых форм. Учить пользоваться клеевой кисточкой, аккуратно приклеивать детали.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«Мишка косолапый по лесу идет»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</w:rPr>
              <w:t>Цель: учить аккуратно наклеивать детали, соблюдая последовательность действий.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«Укрась чашку» </w:t>
            </w:r>
          </w:p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Цель: учить детей заранее раскладывать на бумаге разноцветные круги, аккуратно наклеивать их.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«Коврик для детского сада». </w:t>
            </w:r>
          </w:p>
          <w:p w:rsidR="005A7CC4" w:rsidRDefault="00B315A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различать умение различать цвета; развивать чувство цвета и глазомер; аккуратно выполнять аппликационную работу.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обрывная и объемная «По морям по волнам». </w:t>
            </w:r>
          </w:p>
          <w:p w:rsidR="005A7CC4" w:rsidRDefault="00B315A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закреплять навыки обрывной аппликации, создавая образа синего моря, разрывая бумагу на полоски, наклеивание кораблика на волны.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line="279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из готовых геометрических форм «Что можно сделать из квадратиков» </w:t>
            </w:r>
          </w:p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Цель: развивать творческое воображение, учить составлять из готовых бумажных квадратов изображения предметов и аккуратно их наклеивать.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«Носит одуванчик желтый сарафанчик…». </w:t>
            </w:r>
          </w:p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Цель: учить создавать образы луговых цветов – желтых и белых одуванчиков – в технике обрывной аппликации. Развивать мелкую моторику.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с элементами рисования «Ручеек и кораблик». </w:t>
            </w:r>
          </w:p>
          <w:p w:rsidR="005A7CC4" w:rsidRDefault="00B315AB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Цель: учить составлять композицию из нескольких элементов разной формы. </w:t>
            </w:r>
          </w:p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Развивать чувство формы и композиции.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</w:tbl>
    <w:p w:rsidR="005A7CC4" w:rsidRDefault="00B315AB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7CC4" w:rsidRDefault="00B315AB">
      <w:pPr>
        <w:spacing w:after="14" w:line="271" w:lineRule="auto"/>
        <w:ind w:left="1476" w:right="405" w:hanging="734"/>
      </w:pPr>
      <w:r>
        <w:rPr>
          <w:rFonts w:ascii="Times New Roman" w:eastAsia="Times New Roman" w:hAnsi="Times New Roman" w:cs="Times New Roman"/>
          <w:b/>
          <w:sz w:val="24"/>
        </w:rPr>
        <w:t xml:space="preserve">4.2.Часть программы, формируемой участниками образовательных отношений по художественному воспитанию, обучению и развития детей  2-7 лет  «Цветные ладошки» И.А. Лыковой  для детей дошкольного возраста </w:t>
      </w:r>
    </w:p>
    <w:p w:rsidR="005A7CC4" w:rsidRDefault="00B315AB">
      <w:pPr>
        <w:spacing w:after="0"/>
        <w:ind w:right="49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41" w:type="dxa"/>
        <w:tblInd w:w="0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8082"/>
        <w:gridCol w:w="992"/>
      </w:tblGrid>
      <w:tr w:rsidR="005A7CC4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19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</w:tr>
      <w:tr w:rsidR="005A7CC4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«Аппликация предметная»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5A7CC4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2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Тема:Аппликация «Ходит в небе солнышко». </w:t>
            </w:r>
          </w:p>
          <w:p w:rsidR="005A7CC4" w:rsidRDefault="00B315AB">
            <w:pPr>
              <w:ind w:right="106"/>
            </w:pPr>
            <w:r>
              <w:rPr>
                <w:rFonts w:ascii="Times New Roman" w:eastAsia="Times New Roman" w:hAnsi="Times New Roman" w:cs="Times New Roman"/>
              </w:rPr>
              <w:t xml:space="preserve">Цель: учить составлять образ солнца из круга 7-10 лучей, развивать чувство формы и ритма.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2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 Аппликация «Светофор». </w:t>
            </w:r>
          </w:p>
          <w:p w:rsidR="005A7CC4" w:rsidRDefault="00B315A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Цель:Учить детей составлять из заранее заготовленных кругов и прямоугольника изображение предмета и наклеивать его. Познакомить с сигналами светофора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«Аппликация  декоративная»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5A7CC4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«Листопад». </w:t>
            </w:r>
          </w:p>
          <w:p w:rsidR="005A7CC4" w:rsidRDefault="00B315A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учить создавать декоративную композицию из готовых форм. Освоение техники обрывной аппликации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«Букет цветов». </w:t>
            </w:r>
          </w:p>
          <w:p w:rsidR="005A7CC4" w:rsidRDefault="00B315A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учить создавать красивые композиции, выбирать и аккуратно наклеивать вазу. Составлять букет. Развивать чувство цвета и формы.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«Аппликация из цветной бумаги, из разных материалов»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5A7CC4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«Флажки такие разные».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</w:rPr>
              <w:t>Цель: учить составлять линейную композицию из флажков, чередующихся по форме или по цвету.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из фантиков «Лоскутное одеяло». </w:t>
            </w:r>
          </w:p>
          <w:p w:rsidR="005A7CC4" w:rsidRDefault="00B315A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учить создавать образ лоскутного одеяла из красивых фантиков, наклеивать фантики на основу. Освоение понятия  «часть и целое».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«Аппликация с элементами рисования»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</w:tr>
      <w:tr w:rsidR="005A7CC4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8" w:line="281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с элементами рисования «Шарики воздушные, ветерку послушные».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</w:rPr>
              <w:t>Цель: Развитие формы и ритма, учить аккуратно наклеивать вырезанные детали.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Аппликация с элементами рисования «Грибная поляна». </w:t>
            </w:r>
          </w:p>
          <w:p w:rsidR="005A7CC4" w:rsidRDefault="00B315AB">
            <w:pPr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Цель: продолжить знакомство с обрывной аппликацией. Изготовить лесную полянку способом обрывной аппликации. Изображать грибы контрастные по размеру.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Тема:Аппликация с элементами рисования «Праздничная елочка». </w:t>
            </w:r>
          </w:p>
          <w:p w:rsidR="005A7CC4" w:rsidRDefault="00B315AB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Цель: создание образа елочки из 3-4 готовых геометрических форм. Украшение елочки способами примакивания и тычка.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</w:tbl>
    <w:p w:rsidR="005A7CC4" w:rsidRDefault="00B315AB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spacing w:after="28"/>
        <w:ind w:left="22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7CC4" w:rsidRDefault="00B315AB">
      <w:pPr>
        <w:pStyle w:val="1"/>
        <w:ind w:left="736" w:right="503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10036" w:type="dxa"/>
        <w:tblInd w:w="-109" w:type="dxa"/>
        <w:tblCellMar>
          <w:top w:w="7" w:type="dxa"/>
          <w:left w:w="61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81"/>
        <w:gridCol w:w="7094"/>
        <w:gridCol w:w="32"/>
        <w:gridCol w:w="2230"/>
        <w:gridCol w:w="32"/>
      </w:tblGrid>
      <w:tr w:rsidR="005A7CC4">
        <w:trPr>
          <w:gridAfter w:val="1"/>
          <w:wAfter w:w="32" w:type="dxa"/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8" w:hanging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п\ п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Имеется в наличии (количество, шт.)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CC4" w:rsidRDefault="005A7CC4"/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CC4" w:rsidRDefault="00B315AB">
            <w:pPr>
              <w:ind w:left="17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CC4" w:rsidRDefault="005A7CC4"/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Ноутбук LENOVO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Экран IQ Board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Проектор EPSON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</w:rPr>
              <w:t>Музыкальный центр Sony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Колонки CREATIVE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Мольберт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</w:rPr>
              <w:t>Доска школьная (2 части)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</w:rPr>
              <w:t xml:space="preserve">Телевизор Nyundai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планшет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</w:rPr>
              <w:t>DVD-проигрователь Sony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</w:rPr>
              <w:t xml:space="preserve">Конструктор "Робототехника"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5A7CC4">
        <w:trPr>
          <w:gridAfter w:val="1"/>
          <w:wAfter w:w="32" w:type="dxa"/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Говорящая ручка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CC4" w:rsidRDefault="005A7CC4"/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CC4" w:rsidRDefault="00B315AB">
            <w:pPr>
              <w:ind w:left="17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Мебель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CC4" w:rsidRDefault="005A7CC4"/>
        </w:tc>
      </w:tr>
      <w:tr w:rsidR="005A7CC4">
        <w:trPr>
          <w:gridAfter w:val="1"/>
          <w:wAfter w:w="32" w:type="dxa"/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 ученический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9E60E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B315A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7CC4">
        <w:trPr>
          <w:gridAfter w:val="1"/>
          <w:wAfter w:w="32" w:type="dxa"/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 ученический многоместный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9E60EA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5A7CC4">
        <w:trPr>
          <w:gridAfter w:val="1"/>
          <w:wAfter w:w="32" w:type="dxa"/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 офисный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 угловой с тумбой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CC4" w:rsidRDefault="005A7CC4"/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CC4" w:rsidRDefault="00B315AB">
            <w:pPr>
              <w:ind w:left="16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 обеспечения освоения программы Аудио- и видео - пособия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CC4" w:rsidRDefault="005A7CC4"/>
        </w:tc>
      </w:tr>
      <w:tr w:rsidR="005A7CC4">
        <w:trPr>
          <w:gridAfter w:val="1"/>
          <w:wAfter w:w="32" w:type="dxa"/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>«Фантазеры, талантливый дизайнер»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Обучающие раскраски» Дошкольник. (диск)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gridAfter w:val="1"/>
          <w:wAfter w:w="32" w:type="dxa"/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CC4" w:rsidRDefault="005A7CC4"/>
        </w:tc>
        <w:tc>
          <w:tcPr>
            <w:tcW w:w="72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7CC4" w:rsidRDefault="00B315AB">
            <w:pPr>
              <w:ind w:left="16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CC4" w:rsidRDefault="005A7CC4"/>
        </w:tc>
      </w:tr>
      <w:tr w:rsidR="005A7CC4">
        <w:trPr>
          <w:gridAfter w:val="1"/>
          <w:wAfter w:w="32" w:type="dxa"/>
          <w:trHeight w:val="3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14"/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Картины, предметные картинки    </w:t>
            </w:r>
          </w:p>
          <w:p w:rsidR="005A7CC4" w:rsidRDefault="00B315AB">
            <w:pPr>
              <w:spacing w:line="283" w:lineRule="auto"/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Предметы народных промыслов: Игрушки из глины (дымковская, каргопольская, филимоновская), из дерева (полховомайданская, вологодская,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</w:t>
            </w:r>
          </w:p>
          <w:p w:rsidR="005A7CC4" w:rsidRDefault="00B315AB">
            <w:pPr>
              <w:spacing w:line="292" w:lineRule="auto"/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 </w:t>
            </w:r>
          </w:p>
          <w:p w:rsidR="005A7CC4" w:rsidRDefault="00B315AB">
            <w:pPr>
              <w:spacing w:after="14"/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Книжная графика: Иллюстрации художников Л. Владимирского, В. </w:t>
            </w:r>
          </w:p>
          <w:p w:rsidR="005A7CC4" w:rsidRDefault="00B315AB">
            <w:pPr>
              <w:ind w:left="98"/>
            </w:pPr>
            <w:r>
              <w:rPr>
                <w:rFonts w:ascii="Times New Roman" w:eastAsia="Times New Roman" w:hAnsi="Times New Roman" w:cs="Times New Roman"/>
              </w:rPr>
              <w:t xml:space="preserve">Конашевича, Н. Кочергина, В. Лебедева, Т. Мавриной, Л. Токмаковой, Е.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7CC4">
        <w:tblPrEx>
          <w:tblCellMar>
            <w:top w:w="53" w:type="dxa"/>
            <w:left w:w="110" w:type="dxa"/>
            <w:right w:w="115" w:type="dxa"/>
          </w:tblCellMar>
        </w:tblPrEx>
        <w:trPr>
          <w:trHeight w:val="525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5A7CC4"/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after="15"/>
            </w:pPr>
            <w:r>
              <w:rPr>
                <w:rFonts w:ascii="Times New Roman" w:eastAsia="Times New Roman" w:hAnsi="Times New Roman" w:cs="Times New Roman"/>
              </w:rPr>
              <w:t xml:space="preserve">и Н. Чарушиных, Т. Юфы и других. </w:t>
            </w:r>
          </w:p>
          <w:p w:rsidR="005A7CC4" w:rsidRDefault="00B315AB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Натюрморт. А. Головин «Купавки»; М. Кончаловский «Поднос и овощи»; П. Кончаловский «Сирень белая и розовая», «Персики»; И. Ле¬витан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«Клубни¬ка»; И.Хруцкий «Цветы и плоды». </w:t>
            </w:r>
          </w:p>
          <w:p w:rsidR="005A7CC4" w:rsidRDefault="00B315AB">
            <w:pPr>
              <w:spacing w:line="29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«Мас¬леница»; И.Левитан «Золотая осень», «Сумерки», «Март», «Весна — большая вода», «Березовая роща», «Сараи у лесной опушки», «Летний вечер»; Г. </w:t>
            </w:r>
          </w:p>
          <w:p w:rsidR="005A7CC4" w:rsidRDefault="00B315AB">
            <w:pPr>
              <w:spacing w:after="17"/>
            </w:pPr>
            <w:r>
              <w:rPr>
                <w:rFonts w:ascii="Times New Roman" w:eastAsia="Times New Roman" w:hAnsi="Times New Roman" w:cs="Times New Roman"/>
              </w:rPr>
              <w:t xml:space="preserve">Нисский «Околица», «Ночка», «Зима», «Радуга», «Февраль», </w:t>
            </w:r>
          </w:p>
          <w:p w:rsidR="005A7CC4" w:rsidRDefault="00B315AB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«Подмосковье»; В. Поленов «Московский дворик», «Золотая осень»; А. </w:t>
            </w:r>
          </w:p>
          <w:p w:rsidR="005A7CC4" w:rsidRDefault="00B315AB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Саврасов «Грачи прилетели»; В. Серов «Октябрь»,. «Домотканово»; И. </w:t>
            </w:r>
          </w:p>
          <w:p w:rsidR="005A7CC4" w:rsidRDefault="00B315AB">
            <w:pPr>
              <w:spacing w:line="313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Шишкин «Сосновый бор», «Сосны, освещенные солнцем», «Вечер. Дубы», «Цветы на опушке леса», «Рожь».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5A7CC4"/>
        </w:tc>
      </w:tr>
    </w:tbl>
    <w:p w:rsidR="005A7CC4" w:rsidRDefault="00B315AB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034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5A7CC4">
        <w:trPr>
          <w:trHeight w:val="28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Музыкальные диски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A7CC4">
        <w:trPr>
          <w:trHeight w:val="28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Диск «Пальчиковые игры» Е. Железновой </w:t>
            </w:r>
          </w:p>
        </w:tc>
      </w:tr>
      <w:tr w:rsidR="005A7CC4">
        <w:trPr>
          <w:trHeight w:val="28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Развивающая музыка для детей от 0 до 7 лет </w:t>
            </w:r>
          </w:p>
        </w:tc>
      </w:tr>
      <w:tr w:rsidR="005A7CC4">
        <w:trPr>
          <w:trHeight w:val="28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обучалочки «Аэробика для малышей» Е. Железнова </w:t>
            </w:r>
          </w:p>
        </w:tc>
      </w:tr>
      <w:tr w:rsidR="005A7CC4">
        <w:trPr>
          <w:trHeight w:val="288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Звуки, голоса и шумы окружающего мира </w:t>
            </w:r>
          </w:p>
        </w:tc>
      </w:tr>
      <w:tr w:rsidR="005A7CC4">
        <w:trPr>
          <w:trHeight w:val="28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Музыкальные обучалочки Подвижные игры «Топ – топ, хлоп – хлоп» Е. Железнова </w:t>
            </w:r>
          </w:p>
        </w:tc>
      </w:tr>
      <w:tr w:rsidR="005A7CC4">
        <w:trPr>
          <w:trHeight w:val="28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Новые детские песни «Пойте с нами» </w:t>
            </w:r>
          </w:p>
        </w:tc>
      </w:tr>
      <w:tr w:rsidR="005A7CC4">
        <w:trPr>
          <w:trHeight w:val="28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Ритмическая мозаика 4 </w:t>
            </w:r>
          </w:p>
        </w:tc>
      </w:tr>
      <w:tr w:rsidR="005A7CC4">
        <w:trPr>
          <w:trHeight w:val="286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Диск Е. Железновой «Гимнастика для малышей» </w:t>
            </w:r>
          </w:p>
        </w:tc>
      </w:tr>
    </w:tbl>
    <w:p w:rsidR="005A7CC4" w:rsidRDefault="00B315AB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10" w:type="dxa"/>
        <w:tblInd w:w="-108" w:type="dxa"/>
        <w:tblCellMar>
          <w:top w:w="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514"/>
        <w:gridCol w:w="3063"/>
        <w:gridCol w:w="4654"/>
        <w:gridCol w:w="1379"/>
      </w:tblGrid>
      <w:tr w:rsidR="005A7CC4">
        <w:trPr>
          <w:trHeight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№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line="281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Основное  направление  </w:t>
            </w:r>
          </w:p>
          <w:p w:rsidR="005A7CC4" w:rsidRDefault="00B315AB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развития по </w:t>
            </w:r>
          </w:p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ФГОС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</w:t>
            </w:r>
          </w:p>
          <w:p w:rsidR="005A7CC4" w:rsidRDefault="00B315AB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в наличии (шт) </w:t>
            </w:r>
          </w:p>
        </w:tc>
      </w:tr>
      <w:tr w:rsidR="005A7CC4">
        <w:trPr>
          <w:trHeight w:val="5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Художественноэстетическое развитие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Наборы для художественного творчества для каждого ребенка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</w:tr>
      <w:tr w:rsidR="005A7CC4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CC4" w:rsidRDefault="005A7CC4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Пальчиковый театр (заяц, волк, лиса, медведь, лягушка)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CC4" w:rsidRDefault="005A7CC4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Кукольный театр (Три медведя)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CC4" w:rsidRDefault="005A7CC4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театра «Колобок» (резиновый)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7CC4" w:rsidRDefault="005A7CC4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Набор театра «Красная шапочка» (резиновый)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5A7CC4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Театральная ширма «Домик»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8"/>
        </w:trPr>
        <w:tc>
          <w:tcPr>
            <w:tcW w:w="8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CC4" w:rsidRDefault="00B315AB">
            <w:pPr>
              <w:ind w:left="13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Дидактический материал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7CC4" w:rsidRDefault="005A7CC4"/>
        </w:tc>
      </w:tr>
      <w:tr w:rsidR="005A7CC4">
        <w:trPr>
          <w:trHeight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п\ п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Имеется в наличии </w:t>
            </w:r>
          </w:p>
          <w:p w:rsidR="005A7CC4" w:rsidRDefault="00B315AB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(шт) </w:t>
            </w:r>
          </w:p>
        </w:tc>
      </w:tr>
      <w:tr w:rsidR="005A7CC4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Таблица «Времена года»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«Дикие и домашние животные» - демонстрационный материал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«Посуда» - демонстрационный материал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«Деревья» - демонстрационный материал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«Транспорт» - демонстрационный материал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28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Альбомы «Роспись» - демонстрационный материал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4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Мебель - демонстрационный материал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3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Времена года (осень, зима, лето)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A7CC4">
        <w:trPr>
          <w:trHeight w:val="96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r>
              <w:rPr>
                <w:rFonts w:ascii="Times New Roman" w:eastAsia="Times New Roman" w:hAnsi="Times New Roman" w:cs="Times New Roman"/>
                <w:sz w:val="24"/>
              </w:rPr>
              <w:t xml:space="preserve">Декоративно – прикладное искусство (павлово-посадские платки, орнамент, палитра, основные и смешанные цвета, гжель, мозаика, цвет в геральдике, теплые цвета, хохломская роспись, деревянные игрушки)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CC4" w:rsidRDefault="00B315A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5A7CC4" w:rsidRDefault="00B315AB">
      <w:pPr>
        <w:spacing w:after="26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7CC4" w:rsidRDefault="00B315AB">
      <w:pPr>
        <w:spacing w:after="10" w:line="271" w:lineRule="auto"/>
        <w:ind w:left="1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5.1. Список литературы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</w:t>
      </w:r>
    </w:p>
    <w:p w:rsidR="005A7CC4" w:rsidRDefault="00B315AB">
      <w:pPr>
        <w:spacing w:after="13" w:line="268" w:lineRule="auto"/>
        <w:ind w:left="1158" w:right="102" w:hanging="10"/>
      </w:pPr>
      <w:r>
        <w:rPr>
          <w:rFonts w:ascii="Times New Roman" w:eastAsia="Times New Roman" w:hAnsi="Times New Roman" w:cs="Times New Roman"/>
          <w:sz w:val="24"/>
        </w:rPr>
        <w:t xml:space="preserve">пособие. – СПб.: ООО «ИЗДАТЕЛЬСТВО «ДЕТСТВО-ПРЕСС», 2017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Н.Н. Леонова «Художественное творчество. Опыт освоения образовательной области 1 младшая группа "Детство". ФГОС. Издательство: Учитель г. Волгоград, год издания: 2015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Волгоград, год издания: 2017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Н.Н  Леонова  « Художественное творчество. Освоение содержания образовательной области по программе "Детство": планирование, конспекты. Подготовительная группа. Издательство: Учитель г. Волгоград, год издания: 2017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Лыкова И.А.; Н. Е. Васюкова Изобразительная деятельность и детская литература. Мир сказки. 2015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Лыкова И.А. Изобразительная деятельность в детском саду. Подготовительная группа. 2015 г. </w:t>
      </w:r>
    </w:p>
    <w:p w:rsidR="005A7CC4" w:rsidRDefault="00B315AB">
      <w:pPr>
        <w:numPr>
          <w:ilvl w:val="0"/>
          <w:numId w:val="3"/>
        </w:numPr>
        <w:spacing w:after="27" w:line="255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2016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Лыкова И.А. Изобразительная деятельность в детском саду. Средняя группа: учебно -методическое пособие. –М.: ИД «Цветной мир», 2017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Лыкова И.А. Дидактические игры и занятия. Интеграция художественной и  познавательной деятельности дошкольников.–М.: ИД «Цветной мир», 2017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Поделки своими руками «Поделки из орехов»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Поделки своими руками «Фантазии из корней»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Поделки своими руками «Поделки из соломки»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А.М. Вербенец «Образовательная область «Художественное творчество». </w:t>
      </w:r>
    </w:p>
    <w:p w:rsidR="005A7CC4" w:rsidRDefault="00B315AB">
      <w:pPr>
        <w:spacing w:after="13" w:line="268" w:lineRule="auto"/>
        <w:ind w:left="1158" w:right="102" w:hanging="10"/>
      </w:pPr>
      <w:r>
        <w:rPr>
          <w:rFonts w:ascii="Times New Roman" w:eastAsia="Times New Roman" w:hAnsi="Times New Roman" w:cs="Times New Roman"/>
          <w:sz w:val="24"/>
        </w:rPr>
        <w:t xml:space="preserve">Методический комплект программы "Детство", издатель - Детство-Пресс,  2017 г. </w:t>
      </w:r>
    </w:p>
    <w:p w:rsidR="005A7CC4" w:rsidRDefault="00B315AB">
      <w:pPr>
        <w:numPr>
          <w:ilvl w:val="0"/>
          <w:numId w:val="3"/>
        </w:numPr>
        <w:spacing w:after="13" w:line="268" w:lineRule="auto"/>
        <w:ind w:right="102" w:hanging="360"/>
      </w:pPr>
      <w:r>
        <w:rPr>
          <w:rFonts w:ascii="Times New Roman" w:eastAsia="Times New Roman" w:hAnsi="Times New Roman" w:cs="Times New Roman"/>
          <w:sz w:val="24"/>
        </w:rPr>
        <w:t xml:space="preserve">Интернет – ресурсы: </w:t>
      </w:r>
    </w:p>
    <w:p w:rsidR="005A7CC4" w:rsidRPr="009E60EA" w:rsidRDefault="00B315AB">
      <w:pPr>
        <w:spacing w:after="13" w:line="268" w:lineRule="auto"/>
        <w:ind w:left="1158" w:right="102" w:hanging="10"/>
        <w:rPr>
          <w:lang w:val="en-US"/>
        </w:rPr>
      </w:pPr>
      <w:r w:rsidRPr="009E60EA">
        <w:rPr>
          <w:rFonts w:ascii="Times New Roman" w:eastAsia="Times New Roman" w:hAnsi="Times New Roman" w:cs="Times New Roman"/>
          <w:sz w:val="24"/>
          <w:lang w:val="en-US"/>
        </w:rPr>
        <w:t xml:space="preserve">http://www.ruskid.ru/lepka/ http://detsadmickeymouse.ru/load/detskoe_tvorchestvo/rabota_s_plastilinom/tekhnika_lepki_ iz_plastilina/29-1-0-2138 </w:t>
      </w:r>
    </w:p>
    <w:p w:rsidR="005A7CC4" w:rsidRPr="009E60EA" w:rsidRDefault="00B315AB">
      <w:pPr>
        <w:spacing w:after="13" w:line="268" w:lineRule="auto"/>
        <w:ind w:left="1158" w:right="102" w:hanging="10"/>
        <w:rPr>
          <w:lang w:val="en-US"/>
        </w:rPr>
      </w:pPr>
      <w:r w:rsidRPr="009E60EA">
        <w:rPr>
          <w:rFonts w:ascii="Times New Roman" w:eastAsia="Times New Roman" w:hAnsi="Times New Roman" w:cs="Times New Roman"/>
          <w:sz w:val="24"/>
          <w:lang w:val="en-US"/>
        </w:rPr>
        <w:t xml:space="preserve">http://detskiysad.ru/izo/lepka.html </w:t>
      </w:r>
    </w:p>
    <w:p w:rsidR="005A7CC4" w:rsidRPr="009E60EA" w:rsidRDefault="00B315AB">
      <w:pPr>
        <w:spacing w:after="0"/>
        <w:rPr>
          <w:lang w:val="en-US"/>
        </w:rPr>
      </w:pPr>
      <w:r w:rsidRPr="009E60E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A7CC4" w:rsidRPr="009E60EA" w:rsidRDefault="00B315AB">
      <w:pPr>
        <w:spacing w:after="0"/>
        <w:rPr>
          <w:lang w:val="en-US"/>
        </w:rPr>
      </w:pPr>
      <w:r w:rsidRPr="009E60E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5A7CC4" w:rsidRPr="009E60EA" w:rsidRDefault="00B315AB">
      <w:pPr>
        <w:spacing w:after="0"/>
        <w:rPr>
          <w:lang w:val="en-US"/>
        </w:rPr>
      </w:pPr>
      <w:r w:rsidRPr="009E60EA">
        <w:rPr>
          <w:lang w:val="en-US"/>
        </w:rPr>
        <w:t xml:space="preserve"> </w:t>
      </w:r>
    </w:p>
    <w:p w:rsidR="005A7CC4" w:rsidRPr="009E60EA" w:rsidRDefault="00B315AB">
      <w:pPr>
        <w:spacing w:after="0"/>
        <w:rPr>
          <w:lang w:val="en-US"/>
        </w:rPr>
      </w:pPr>
      <w:r w:rsidRPr="009E60EA">
        <w:rPr>
          <w:lang w:val="en-US"/>
        </w:rPr>
        <w:t xml:space="preserve"> </w:t>
      </w:r>
    </w:p>
    <w:sectPr w:rsidR="005A7CC4" w:rsidRPr="009E60EA">
      <w:footerReference w:type="even" r:id="rId7"/>
      <w:footerReference w:type="default" r:id="rId8"/>
      <w:footerReference w:type="first" r:id="rId9"/>
      <w:pgSz w:w="11906" w:h="16838"/>
      <w:pgMar w:top="1137" w:right="286" w:bottom="70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2C" w:rsidRDefault="0032302C">
      <w:pPr>
        <w:spacing w:after="0" w:line="240" w:lineRule="auto"/>
      </w:pPr>
      <w:r>
        <w:separator/>
      </w:r>
    </w:p>
  </w:endnote>
  <w:endnote w:type="continuationSeparator" w:id="0">
    <w:p w:rsidR="0032302C" w:rsidRDefault="0032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C4" w:rsidRDefault="00B315AB">
    <w:pPr>
      <w:spacing w:after="0"/>
      <w:ind w:right="5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5A7CC4" w:rsidRDefault="00B315AB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C4" w:rsidRDefault="00B315AB">
    <w:pPr>
      <w:spacing w:after="0"/>
      <w:ind w:right="5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0B">
      <w:rPr>
        <w:noProof/>
      </w:rPr>
      <w:t>3</w:t>
    </w:r>
    <w:r>
      <w:fldChar w:fldCharType="end"/>
    </w:r>
    <w:r>
      <w:t xml:space="preserve"> </w:t>
    </w:r>
  </w:p>
  <w:p w:rsidR="005A7CC4" w:rsidRDefault="00B315AB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CC4" w:rsidRDefault="005A7C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2C" w:rsidRDefault="0032302C">
      <w:pPr>
        <w:spacing w:after="0" w:line="240" w:lineRule="auto"/>
      </w:pPr>
      <w:r>
        <w:separator/>
      </w:r>
    </w:p>
  </w:footnote>
  <w:footnote w:type="continuationSeparator" w:id="0">
    <w:p w:rsidR="0032302C" w:rsidRDefault="0032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DE6"/>
    <w:multiLevelType w:val="hybridMultilevel"/>
    <w:tmpl w:val="F60E0C46"/>
    <w:lvl w:ilvl="0" w:tplc="5BCE7EB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7C5F68">
      <w:start w:val="1"/>
      <w:numFmt w:val="lowerLetter"/>
      <w:lvlText w:val="%2"/>
      <w:lvlJc w:val="left"/>
      <w:pPr>
        <w:ind w:left="3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0B9DE">
      <w:start w:val="1"/>
      <w:numFmt w:val="lowerRoman"/>
      <w:lvlText w:val="%3"/>
      <w:lvlJc w:val="left"/>
      <w:pPr>
        <w:ind w:left="4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81A14">
      <w:start w:val="1"/>
      <w:numFmt w:val="decimal"/>
      <w:lvlText w:val="%4"/>
      <w:lvlJc w:val="left"/>
      <w:pPr>
        <w:ind w:left="5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829CA">
      <w:start w:val="1"/>
      <w:numFmt w:val="lowerLetter"/>
      <w:lvlText w:val="%5"/>
      <w:lvlJc w:val="left"/>
      <w:pPr>
        <w:ind w:left="5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E896B4">
      <w:start w:val="1"/>
      <w:numFmt w:val="lowerRoman"/>
      <w:lvlText w:val="%6"/>
      <w:lvlJc w:val="left"/>
      <w:pPr>
        <w:ind w:left="6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744402">
      <w:start w:val="1"/>
      <w:numFmt w:val="decimal"/>
      <w:lvlText w:val="%7"/>
      <w:lvlJc w:val="left"/>
      <w:pPr>
        <w:ind w:left="7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E82544">
      <w:start w:val="1"/>
      <w:numFmt w:val="lowerLetter"/>
      <w:lvlText w:val="%8"/>
      <w:lvlJc w:val="left"/>
      <w:pPr>
        <w:ind w:left="7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43B24">
      <w:start w:val="1"/>
      <w:numFmt w:val="lowerRoman"/>
      <w:lvlText w:val="%9"/>
      <w:lvlJc w:val="left"/>
      <w:pPr>
        <w:ind w:left="8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B5A2E"/>
    <w:multiLevelType w:val="hybridMultilevel"/>
    <w:tmpl w:val="AB20893E"/>
    <w:lvl w:ilvl="0" w:tplc="A6A2397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CAD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8B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071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08EF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AE9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817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3E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2DD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EA3D9F"/>
    <w:multiLevelType w:val="hybridMultilevel"/>
    <w:tmpl w:val="8E4204C0"/>
    <w:lvl w:ilvl="0" w:tplc="A79A735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E2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EAA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EE7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068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0A5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8B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86B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3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1933D1"/>
    <w:multiLevelType w:val="hybridMultilevel"/>
    <w:tmpl w:val="104811A4"/>
    <w:lvl w:ilvl="0" w:tplc="2132D1FC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053F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61EB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8A78A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85218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A0F26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8BAC2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E7FD8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9124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C4"/>
    <w:rsid w:val="0032302C"/>
    <w:rsid w:val="005A7CC4"/>
    <w:rsid w:val="009E60EA"/>
    <w:rsid w:val="00B315AB"/>
    <w:rsid w:val="00D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B96A"/>
  <w15:docId w15:val="{F53BF1A5-E3C3-46CF-9D48-CB4177B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3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2658</Words>
  <Characters>15156</Characters>
  <Application>Microsoft Office Word</Application>
  <DocSecurity>0</DocSecurity>
  <Lines>126</Lines>
  <Paragraphs>35</Paragraphs>
  <ScaleCrop>false</ScaleCrop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2021-05-06T11:02:00Z</dcterms:created>
  <dcterms:modified xsi:type="dcterms:W3CDTF">2022-10-26T13:34:00Z</dcterms:modified>
</cp:coreProperties>
</file>