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F3" w:rsidRDefault="00FF36F3" w:rsidP="00FF36F3">
      <w:pPr>
        <w:pStyle w:val="1"/>
        <w:numPr>
          <w:ilvl w:val="0"/>
          <w:numId w:val="0"/>
        </w:numPr>
        <w:spacing w:after="209"/>
        <w:ind w:left="77" w:hanging="10"/>
        <w:jc w:val="center"/>
      </w:pPr>
      <w:r>
        <w:t>Муниципальное автономное дошкольное образовательное учреждение – детский сад п.Холмогоровка</w:t>
      </w:r>
    </w:p>
    <w:p w:rsidR="00FF36F3" w:rsidRDefault="00FF36F3" w:rsidP="00FF36F3">
      <w:pPr>
        <w:spacing w:after="35" w:line="256" w:lineRule="auto"/>
        <w:ind w:left="0" w:right="0" w:firstLine="0"/>
      </w:pP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</w:p>
    <w:p w:rsidR="00FF36F3" w:rsidRDefault="00FF36F3" w:rsidP="00FF36F3">
      <w:pPr>
        <w:spacing w:after="191" w:line="256" w:lineRule="auto"/>
        <w:ind w:left="1765" w:right="0" w:firstLine="0"/>
        <w:jc w:val="center"/>
      </w:pPr>
    </w:p>
    <w:p w:rsidR="00FF36F3" w:rsidRDefault="00FF36F3" w:rsidP="00FF36F3">
      <w:pPr>
        <w:spacing w:after="5" w:line="256" w:lineRule="auto"/>
        <w:ind w:left="-5" w:right="0"/>
      </w:pPr>
      <w:r>
        <w:rPr>
          <w:sz w:val="22"/>
        </w:rPr>
        <w:t>Согласовано  на заседании педагогического                                         Утверждено  приказом</w:t>
      </w:r>
    </w:p>
    <w:p w:rsidR="00FF36F3" w:rsidRDefault="00663762" w:rsidP="00FF36F3">
      <w:pPr>
        <w:spacing w:after="5" w:line="256" w:lineRule="auto"/>
        <w:ind w:left="-5" w:right="0"/>
      </w:pPr>
      <w:r>
        <w:rPr>
          <w:sz w:val="22"/>
        </w:rPr>
        <w:t>П</w:t>
      </w:r>
      <w:r w:rsidR="00FF36F3">
        <w:rPr>
          <w:sz w:val="22"/>
        </w:rPr>
        <w:t xml:space="preserve">риказом  заведующего по                        </w:t>
      </w:r>
    </w:p>
    <w:p w:rsidR="00FF36F3" w:rsidRDefault="00FF36F3" w:rsidP="00FF36F3">
      <w:pPr>
        <w:spacing w:after="5" w:line="256" w:lineRule="auto"/>
        <w:ind w:left="-5" w:right="0"/>
      </w:pPr>
      <w:r>
        <w:rPr>
          <w:sz w:val="22"/>
        </w:rPr>
        <w:t xml:space="preserve">совета МАДОУ детского сада п.Холмогоровка                                         МАДОУ  детскому саду         </w:t>
      </w:r>
    </w:p>
    <w:p w:rsidR="00FF36F3" w:rsidRDefault="00FF36F3" w:rsidP="00FF36F3">
      <w:pPr>
        <w:spacing w:after="5" w:line="256" w:lineRule="auto"/>
        <w:ind w:left="-5" w:right="0"/>
      </w:pPr>
      <w:r>
        <w:rPr>
          <w:sz w:val="22"/>
        </w:rPr>
        <w:t xml:space="preserve">                                                                                                                    п.Холмогоровка  </w:t>
      </w:r>
    </w:p>
    <w:p w:rsidR="00FF36F3" w:rsidRDefault="00FF36F3" w:rsidP="00FF36F3">
      <w:pPr>
        <w:spacing w:after="38" w:line="256" w:lineRule="auto"/>
        <w:ind w:left="-5" w:right="0"/>
      </w:pPr>
      <w:r>
        <w:rPr>
          <w:sz w:val="22"/>
        </w:rPr>
        <w:t xml:space="preserve">протокол № </w:t>
      </w:r>
      <w:r w:rsidR="00F37D15">
        <w:rPr>
          <w:sz w:val="22"/>
        </w:rPr>
        <w:t>_от «  » августа 2022</w:t>
      </w:r>
      <w:r>
        <w:rPr>
          <w:sz w:val="22"/>
        </w:rPr>
        <w:t xml:space="preserve">  г.                                         </w:t>
      </w:r>
      <w:r w:rsidR="00F37D15">
        <w:rPr>
          <w:sz w:val="22"/>
        </w:rPr>
        <w:t xml:space="preserve">       №   от «  » сентября 2022</w:t>
      </w:r>
      <w:r>
        <w:rPr>
          <w:sz w:val="22"/>
        </w:rPr>
        <w:t xml:space="preserve"> г. </w:t>
      </w:r>
    </w:p>
    <w:p w:rsidR="00FF36F3" w:rsidRDefault="00FF36F3" w:rsidP="00FF36F3">
      <w:pPr>
        <w:spacing w:after="172" w:line="256" w:lineRule="auto"/>
        <w:ind w:left="0" w:right="0" w:firstLine="0"/>
        <w:jc w:val="left"/>
      </w:pPr>
    </w:p>
    <w:p w:rsidR="00064075" w:rsidRDefault="00064075">
      <w:pPr>
        <w:spacing w:after="169" w:line="259" w:lineRule="auto"/>
        <w:ind w:left="0" w:right="0" w:firstLine="0"/>
        <w:jc w:val="left"/>
      </w:pPr>
    </w:p>
    <w:p w:rsidR="00064075" w:rsidRDefault="00064075">
      <w:pPr>
        <w:spacing w:after="172" w:line="259" w:lineRule="auto"/>
        <w:ind w:left="0" w:right="0" w:firstLine="0"/>
        <w:jc w:val="left"/>
      </w:pPr>
    </w:p>
    <w:p w:rsidR="00064075" w:rsidRDefault="00064075">
      <w:pPr>
        <w:spacing w:after="169" w:line="259" w:lineRule="auto"/>
        <w:ind w:left="0" w:right="210" w:firstLine="0"/>
        <w:jc w:val="center"/>
      </w:pPr>
    </w:p>
    <w:p w:rsidR="00064075" w:rsidRDefault="00064075">
      <w:pPr>
        <w:spacing w:after="172" w:line="259" w:lineRule="auto"/>
        <w:ind w:left="0" w:right="210" w:firstLine="0"/>
        <w:jc w:val="center"/>
      </w:pPr>
    </w:p>
    <w:p w:rsidR="00064075" w:rsidRDefault="00064075">
      <w:pPr>
        <w:spacing w:after="408" w:line="259" w:lineRule="auto"/>
        <w:ind w:left="0" w:right="210" w:firstLine="0"/>
        <w:jc w:val="center"/>
      </w:pPr>
    </w:p>
    <w:p w:rsidR="00064075" w:rsidRDefault="007D156A" w:rsidP="00FF36F3">
      <w:pPr>
        <w:spacing w:after="48" w:line="259" w:lineRule="auto"/>
        <w:ind w:left="2202" w:right="0"/>
        <w:jc w:val="center"/>
      </w:pPr>
      <w:r>
        <w:rPr>
          <w:b/>
          <w:sz w:val="44"/>
        </w:rPr>
        <w:t>РАБОЧАЯ ПРОГРАММА</w:t>
      </w:r>
    </w:p>
    <w:p w:rsidR="00064075" w:rsidRDefault="007D156A" w:rsidP="00FF36F3">
      <w:pPr>
        <w:spacing w:after="48" w:line="259" w:lineRule="auto"/>
        <w:ind w:left="2257" w:right="0"/>
        <w:jc w:val="center"/>
      </w:pPr>
      <w:r>
        <w:rPr>
          <w:b/>
          <w:sz w:val="44"/>
        </w:rPr>
        <w:t>Образовательная область</w:t>
      </w:r>
    </w:p>
    <w:p w:rsidR="00064075" w:rsidRDefault="007D156A" w:rsidP="00FF36F3">
      <w:pPr>
        <w:spacing w:after="48" w:line="259" w:lineRule="auto"/>
        <w:ind w:left="3127" w:right="0" w:hanging="2446"/>
        <w:jc w:val="center"/>
      </w:pPr>
      <w:r>
        <w:rPr>
          <w:b/>
          <w:sz w:val="44"/>
        </w:rPr>
        <w:t>«Художественно-эстетическое развитие»Модуль «Лепка»</w:t>
      </w:r>
    </w:p>
    <w:p w:rsidR="00064075" w:rsidRDefault="007D156A" w:rsidP="00FF36F3">
      <w:pPr>
        <w:spacing w:after="0" w:line="259" w:lineRule="auto"/>
        <w:ind w:left="1671" w:right="0" w:firstLine="0"/>
        <w:jc w:val="center"/>
      </w:pPr>
      <w:r>
        <w:rPr>
          <w:b/>
          <w:sz w:val="36"/>
        </w:rPr>
        <w:t>(средняя группа, третий год обучения)</w:t>
      </w:r>
    </w:p>
    <w:p w:rsidR="00064075" w:rsidRDefault="00064075">
      <w:pPr>
        <w:spacing w:after="0" w:line="253" w:lineRule="auto"/>
        <w:ind w:left="4821" w:right="4951" w:firstLine="0"/>
        <w:jc w:val="left"/>
      </w:pPr>
    </w:p>
    <w:p w:rsidR="00064075" w:rsidRDefault="00F37D15">
      <w:pPr>
        <w:spacing w:after="0" w:line="259" w:lineRule="auto"/>
        <w:ind w:left="3157" w:right="0"/>
        <w:jc w:val="left"/>
      </w:pPr>
      <w:r>
        <w:rPr>
          <w:sz w:val="28"/>
        </w:rPr>
        <w:t>на 2022 – 2023</w:t>
      </w:r>
      <w:r w:rsidR="007D156A">
        <w:rPr>
          <w:sz w:val="28"/>
        </w:rPr>
        <w:t xml:space="preserve"> учебный год </w:t>
      </w:r>
    </w:p>
    <w:p w:rsidR="00064075" w:rsidRDefault="00064075">
      <w:pPr>
        <w:spacing w:after="0" w:line="259" w:lineRule="auto"/>
        <w:ind w:left="0" w:right="200" w:firstLine="0"/>
        <w:jc w:val="center"/>
      </w:pPr>
    </w:p>
    <w:p w:rsidR="00064075" w:rsidRDefault="00064075">
      <w:pPr>
        <w:spacing w:after="0" w:line="259" w:lineRule="auto"/>
        <w:ind w:left="0" w:right="200" w:firstLine="0"/>
        <w:jc w:val="center"/>
      </w:pPr>
    </w:p>
    <w:p w:rsidR="00064075" w:rsidRDefault="00064075">
      <w:pPr>
        <w:spacing w:after="50" w:line="259" w:lineRule="auto"/>
        <w:ind w:left="0" w:right="0" w:firstLine="0"/>
        <w:jc w:val="left"/>
      </w:pPr>
    </w:p>
    <w:p w:rsidR="00064075" w:rsidRDefault="00064075">
      <w:pPr>
        <w:spacing w:after="0" w:line="259" w:lineRule="auto"/>
        <w:ind w:left="0" w:right="0" w:firstLine="0"/>
        <w:jc w:val="left"/>
      </w:pPr>
    </w:p>
    <w:p w:rsidR="00064075" w:rsidRDefault="00064075">
      <w:pPr>
        <w:spacing w:after="0" w:line="259" w:lineRule="auto"/>
        <w:ind w:left="0" w:right="0" w:firstLine="0"/>
        <w:jc w:val="left"/>
      </w:pPr>
    </w:p>
    <w:p w:rsidR="00F37D15" w:rsidRDefault="00FF36F3" w:rsidP="00F37D15">
      <w:pPr>
        <w:spacing w:after="0" w:line="256" w:lineRule="auto"/>
        <w:ind w:right="134"/>
        <w:jc w:val="right"/>
      </w:pPr>
      <w:r>
        <w:rPr>
          <w:sz w:val="28"/>
        </w:rPr>
        <w:t>Разработчики</w:t>
      </w:r>
      <w:r w:rsidR="00F37D15">
        <w:rPr>
          <w:sz w:val="28"/>
        </w:rPr>
        <w:t xml:space="preserve">: Харитонова А.В .,  </w:t>
      </w:r>
    </w:p>
    <w:p w:rsidR="00F37D15" w:rsidRDefault="00F37D15" w:rsidP="00F37D15">
      <w:pPr>
        <w:spacing w:after="0" w:line="256" w:lineRule="auto"/>
        <w:ind w:right="134"/>
        <w:jc w:val="right"/>
      </w:pPr>
      <w:r>
        <w:rPr>
          <w:sz w:val="28"/>
        </w:rPr>
        <w:t xml:space="preserve">воспитатель 1 категории </w:t>
      </w:r>
    </w:p>
    <w:p w:rsidR="00064075" w:rsidRDefault="00064075" w:rsidP="00F37D15">
      <w:pPr>
        <w:spacing w:after="24" w:line="259" w:lineRule="auto"/>
        <w:ind w:left="0" w:right="280" w:firstLine="0"/>
        <w:jc w:val="right"/>
      </w:pPr>
    </w:p>
    <w:p w:rsidR="00064075" w:rsidRDefault="00064075">
      <w:pPr>
        <w:spacing w:after="222" w:line="259" w:lineRule="auto"/>
        <w:ind w:left="0" w:right="0" w:firstLine="0"/>
        <w:jc w:val="left"/>
      </w:pPr>
    </w:p>
    <w:p w:rsidR="00064075" w:rsidRDefault="007D156A">
      <w:pPr>
        <w:spacing w:after="3" w:line="259" w:lineRule="auto"/>
        <w:jc w:val="center"/>
      </w:pPr>
      <w:r>
        <w:rPr>
          <w:sz w:val="28"/>
        </w:rPr>
        <w:t xml:space="preserve">п. </w:t>
      </w:r>
      <w:r w:rsidR="00FF36F3">
        <w:rPr>
          <w:sz w:val="28"/>
        </w:rPr>
        <w:t>Холмогоровка</w:t>
      </w:r>
    </w:p>
    <w:p w:rsidR="00064075" w:rsidRDefault="00064075">
      <w:pPr>
        <w:spacing w:after="0" w:line="259" w:lineRule="auto"/>
        <w:ind w:left="0" w:right="210" w:firstLine="0"/>
        <w:jc w:val="center"/>
      </w:pPr>
    </w:p>
    <w:p w:rsidR="00064075" w:rsidRDefault="00F37D15">
      <w:pPr>
        <w:spacing w:after="3" w:line="259" w:lineRule="auto"/>
        <w:ind w:right="277"/>
        <w:jc w:val="center"/>
        <w:rPr>
          <w:sz w:val="28"/>
        </w:rPr>
      </w:pPr>
      <w:r>
        <w:rPr>
          <w:sz w:val="28"/>
        </w:rPr>
        <w:t>2022</w:t>
      </w:r>
      <w:r w:rsidR="007D156A">
        <w:rPr>
          <w:sz w:val="28"/>
        </w:rPr>
        <w:t xml:space="preserve">г. </w:t>
      </w:r>
    </w:p>
    <w:p w:rsidR="00F37D15" w:rsidRDefault="00F37D15">
      <w:pPr>
        <w:spacing w:after="3" w:line="259" w:lineRule="auto"/>
        <w:ind w:right="277"/>
        <w:jc w:val="center"/>
      </w:pPr>
      <w:bookmarkStart w:id="0" w:name="_GoBack"/>
      <w:bookmarkEnd w:id="0"/>
    </w:p>
    <w:p w:rsidR="00064075" w:rsidRDefault="00064075">
      <w:pPr>
        <w:spacing w:after="0" w:line="259" w:lineRule="auto"/>
        <w:ind w:left="0" w:right="210" w:firstLine="0"/>
        <w:jc w:val="center"/>
      </w:pPr>
    </w:p>
    <w:p w:rsidR="00064075" w:rsidRDefault="007D156A">
      <w:pPr>
        <w:spacing w:after="0" w:line="259" w:lineRule="auto"/>
        <w:ind w:left="0" w:right="4212" w:firstLine="0"/>
        <w:jc w:val="right"/>
      </w:pPr>
      <w:r>
        <w:rPr>
          <w:b/>
        </w:rPr>
        <w:lastRenderedPageBreak/>
        <w:t xml:space="preserve">СОДЕРЖАНИЕ </w:t>
      </w:r>
    </w:p>
    <w:tbl>
      <w:tblPr>
        <w:tblStyle w:val="TableGrid"/>
        <w:tblW w:w="10318" w:type="dxa"/>
        <w:tblInd w:w="-338" w:type="dxa"/>
        <w:tblCellMar>
          <w:top w:w="9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758"/>
        <w:gridCol w:w="1560"/>
      </w:tblGrid>
      <w:tr w:rsidR="00064075">
        <w:trPr>
          <w:trHeight w:val="40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Страницы</w:t>
            </w:r>
          </w:p>
        </w:tc>
      </w:tr>
      <w:tr w:rsidR="00064075">
        <w:trPr>
          <w:trHeight w:val="608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numPr>
                <w:ilvl w:val="0"/>
                <w:numId w:val="7"/>
              </w:numPr>
              <w:spacing w:after="26" w:line="259" w:lineRule="auto"/>
              <w:ind w:right="0" w:hanging="24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064075" w:rsidRDefault="007D156A">
            <w:pPr>
              <w:numPr>
                <w:ilvl w:val="0"/>
                <w:numId w:val="7"/>
              </w:numPr>
              <w:spacing w:after="16" w:line="259" w:lineRule="auto"/>
              <w:ind w:right="0" w:hanging="24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064075" w:rsidRDefault="007D156A">
            <w:pPr>
              <w:numPr>
                <w:ilvl w:val="1"/>
                <w:numId w:val="7"/>
              </w:numPr>
              <w:spacing w:after="0" w:line="278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064075" w:rsidRDefault="007D156A">
            <w:pPr>
              <w:numPr>
                <w:ilvl w:val="1"/>
                <w:numId w:val="7"/>
              </w:numPr>
              <w:spacing w:after="23" w:line="259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 </w:t>
            </w:r>
          </w:p>
          <w:p w:rsidR="006F00FD" w:rsidRDefault="007D156A">
            <w:pPr>
              <w:spacing w:after="0" w:line="281" w:lineRule="auto"/>
              <w:ind w:left="0" w:right="61" w:firstLine="0"/>
            </w:pPr>
            <w:r>
      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возраста). </w:t>
            </w:r>
          </w:p>
          <w:p w:rsidR="00064075" w:rsidRDefault="007D156A">
            <w:pPr>
              <w:spacing w:after="0" w:line="281" w:lineRule="auto"/>
              <w:ind w:left="0" w:right="61" w:firstLine="0"/>
            </w:pPr>
            <w:r>
              <w:rPr>
                <w:b/>
              </w:rPr>
              <w:t>3. Содержание модуля</w:t>
            </w:r>
          </w:p>
          <w:p w:rsidR="00064075" w:rsidRDefault="007D156A">
            <w:pPr>
              <w:spacing w:after="1" w:line="278" w:lineRule="auto"/>
              <w:ind w:left="0" w:right="57" w:firstLine="0"/>
            </w:pPr>
            <w:r>
              <w:t xml:space="preserve">3.1. Обязательная часть программы дошкольного образования («Детство» / под редакцией Т.И. Бабаевой, А.Г. Гогоберидзе, О.В. Солнцевой) 3.2. Часть программы, формируемой участниками образовательных отношений </w:t>
            </w:r>
          </w:p>
          <w:p w:rsidR="006F00FD" w:rsidRDefault="007D156A">
            <w:pPr>
              <w:spacing w:after="0" w:line="282" w:lineRule="auto"/>
              <w:ind w:left="0" w:right="61" w:firstLine="0"/>
            </w:pPr>
            <w:r>
              <w:t>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</w:p>
          <w:p w:rsidR="00064075" w:rsidRDefault="007D156A">
            <w:pPr>
              <w:spacing w:after="0" w:line="282" w:lineRule="auto"/>
              <w:ind w:left="0" w:right="61" w:firstLine="0"/>
            </w:pPr>
            <w:r>
              <w:t xml:space="preserve"> </w:t>
            </w:r>
            <w:r>
              <w:rPr>
                <w:b/>
              </w:rPr>
              <w:t>4.  Календарно-тематическое планирование</w:t>
            </w:r>
          </w:p>
          <w:p w:rsidR="00064075" w:rsidRDefault="007D156A">
            <w:pPr>
              <w:numPr>
                <w:ilvl w:val="1"/>
                <w:numId w:val="8"/>
              </w:numPr>
              <w:spacing w:after="0" w:line="278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064075" w:rsidRDefault="007D156A">
            <w:pPr>
              <w:spacing w:after="0" w:line="259" w:lineRule="auto"/>
              <w:ind w:left="0" w:right="60" w:firstLine="0"/>
              <w:rPr>
                <w:b/>
              </w:rPr>
            </w:pPr>
            <w:r>
              <w:rPr>
                <w:b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6F00FD" w:rsidRDefault="006F00FD">
            <w:pPr>
              <w:spacing w:after="0" w:line="259" w:lineRule="auto"/>
              <w:ind w:left="0" w:right="60" w:firstLine="0"/>
              <w:rPr>
                <w:b/>
              </w:rPr>
            </w:pPr>
          </w:p>
          <w:p w:rsidR="006F00FD" w:rsidRDefault="006F00FD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>6. Список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  <w:p w:rsidR="00064075" w:rsidRDefault="007D156A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6F00FD">
            <w:pPr>
              <w:spacing w:after="0" w:line="259" w:lineRule="auto"/>
              <w:ind w:left="0" w:right="63" w:firstLine="0"/>
              <w:jc w:val="center"/>
            </w:pPr>
            <w:r>
              <w:t>4</w:t>
            </w:r>
            <w:r w:rsidR="007D156A">
              <w:t xml:space="preserve"> </w:t>
            </w: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6F00FD">
            <w:pPr>
              <w:spacing w:after="0" w:line="259" w:lineRule="auto"/>
              <w:ind w:left="0" w:right="63" w:firstLine="0"/>
              <w:jc w:val="center"/>
            </w:pPr>
            <w:r>
              <w:t>6</w:t>
            </w:r>
            <w:r w:rsidR="007D156A">
              <w:t xml:space="preserve"> </w:t>
            </w:r>
          </w:p>
          <w:p w:rsidR="00064075" w:rsidRDefault="00064075">
            <w:pPr>
              <w:spacing w:after="0" w:line="259" w:lineRule="auto"/>
              <w:ind w:left="0" w:right="3" w:firstLine="0"/>
              <w:jc w:val="center"/>
            </w:pPr>
          </w:p>
          <w:p w:rsidR="00064075" w:rsidRDefault="006F00FD">
            <w:pPr>
              <w:spacing w:after="0" w:line="259" w:lineRule="auto"/>
              <w:ind w:left="0" w:right="3" w:firstLine="0"/>
              <w:jc w:val="center"/>
            </w:pPr>
            <w:r>
              <w:t>6</w:t>
            </w:r>
          </w:p>
        </w:tc>
      </w:tr>
    </w:tbl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6F00FD" w:rsidRDefault="006F00FD">
      <w:pPr>
        <w:spacing w:after="0" w:line="259" w:lineRule="auto"/>
        <w:ind w:left="2672" w:right="0" w:firstLine="0"/>
        <w:jc w:val="left"/>
      </w:pPr>
    </w:p>
    <w:p w:rsidR="00064075" w:rsidRDefault="00064075">
      <w:pPr>
        <w:spacing w:after="0" w:line="259" w:lineRule="auto"/>
        <w:ind w:left="2672" w:right="0" w:firstLine="0"/>
        <w:jc w:val="left"/>
      </w:pPr>
    </w:p>
    <w:p w:rsidR="00064075" w:rsidRDefault="007D156A">
      <w:pPr>
        <w:pStyle w:val="1"/>
        <w:numPr>
          <w:ilvl w:val="0"/>
          <w:numId w:val="0"/>
        </w:numPr>
        <w:ind w:left="2682"/>
      </w:pPr>
      <w:r>
        <w:lastRenderedPageBreak/>
        <w:t>1.Пояснительная записка</w:t>
      </w:r>
    </w:p>
    <w:p w:rsidR="00064075" w:rsidRDefault="007D156A">
      <w:pPr>
        <w:ind w:left="-15" w:right="275" w:firstLine="284"/>
      </w:pPr>
      <w:r>
        <w:t>Рабочая программа (далее - Программа) по «Лепке»  для детей 4-5 лет является составной частью основной образовательной программы дошкольного образова</w:t>
      </w:r>
      <w:r w:rsidR="00FF36F3">
        <w:t>ния МАДОУ детский сад п.Холмогоровка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</w:t>
      </w:r>
    </w:p>
    <w:p w:rsidR="00064075" w:rsidRDefault="007D156A">
      <w:pPr>
        <w:ind w:left="-5" w:right="275"/>
      </w:pPr>
      <w:r>
        <w:t xml:space="preserve">«Цветные ладошки» И.А.Лыковой  для детей дошкольного возраста, в соответствии с  </w:t>
      </w:r>
    </w:p>
    <w:p w:rsidR="00064075" w:rsidRDefault="007D156A">
      <w:pPr>
        <w:ind w:left="-5" w:right="275"/>
      </w:pPr>
      <w:r>
        <w:t xml:space="preserve">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064075" w:rsidRDefault="007D156A">
      <w:pPr>
        <w:spacing w:after="13" w:line="271" w:lineRule="auto"/>
        <w:ind w:left="92" w:right="0"/>
        <w:jc w:val="left"/>
      </w:pPr>
      <w:r>
        <w:rPr>
          <w:b/>
        </w:rPr>
        <w:t xml:space="preserve">Обязательная часть программы дошкольного образования («Детство» / под редакцией </w:t>
      </w:r>
    </w:p>
    <w:p w:rsidR="00064075" w:rsidRDefault="007D156A">
      <w:pPr>
        <w:spacing w:after="13" w:line="271" w:lineRule="auto"/>
        <w:ind w:left="-15" w:right="1687" w:firstLine="2112"/>
        <w:jc w:val="left"/>
      </w:pPr>
      <w:r>
        <w:rPr>
          <w:b/>
        </w:rPr>
        <w:t xml:space="preserve">Т.И. Бабаевой, А.Г. Гогоберидзе, О.В. Солнцевой) Цели: </w:t>
      </w:r>
      <w:r>
        <w:t xml:space="preserve">научиться лепить из различных материалов. </w:t>
      </w:r>
    </w:p>
    <w:p w:rsidR="00064075" w:rsidRDefault="007D156A">
      <w:pPr>
        <w:spacing w:after="44" w:line="271" w:lineRule="auto"/>
        <w:ind w:left="-5" w:right="0"/>
        <w:jc w:val="left"/>
      </w:pPr>
      <w:r>
        <w:rPr>
          <w:b/>
        </w:rPr>
        <w:t xml:space="preserve">Задачи:  </w:t>
      </w:r>
    </w:p>
    <w:p w:rsidR="00064075" w:rsidRDefault="007D156A">
      <w:pPr>
        <w:numPr>
          <w:ilvl w:val="0"/>
          <w:numId w:val="1"/>
        </w:numPr>
        <w:ind w:right="275"/>
      </w:pPr>
      <w: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064075" w:rsidRDefault="007D156A">
      <w:pPr>
        <w:numPr>
          <w:ilvl w:val="0"/>
          <w:numId w:val="1"/>
        </w:numPr>
        <w:ind w:right="275"/>
      </w:pPr>
      <w:r>
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064075" w:rsidRDefault="007D156A">
      <w:pPr>
        <w:ind w:left="-5" w:right="275"/>
      </w:pPr>
      <w:r>
        <w:t xml:space="preserve"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</w:t>
      </w:r>
    </w:p>
    <w:p w:rsidR="00064075" w:rsidRDefault="007D156A">
      <w:pPr>
        <w:pStyle w:val="2"/>
        <w:numPr>
          <w:ilvl w:val="0"/>
          <w:numId w:val="0"/>
        </w:numPr>
        <w:ind w:right="285"/>
      </w:pPr>
      <w:r>
        <w:t xml:space="preserve">Часть программы, формируемой участниками образовательных отношений  </w:t>
      </w:r>
    </w:p>
    <w:p w:rsidR="006F00FD" w:rsidRDefault="007D156A">
      <w:pPr>
        <w:spacing w:after="13" w:line="271" w:lineRule="auto"/>
        <w:ind w:left="-15" w:right="585" w:firstLine="341"/>
        <w:jc w:val="left"/>
        <w:rPr>
          <w:b/>
        </w:rPr>
      </w:pPr>
      <w:r>
        <w:rPr>
          <w:b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064075" w:rsidRDefault="007D156A">
      <w:pPr>
        <w:spacing w:after="13" w:line="271" w:lineRule="auto"/>
        <w:ind w:left="-15" w:right="585" w:firstLine="341"/>
        <w:jc w:val="left"/>
      </w:pPr>
      <w:r>
        <w:rPr>
          <w:b/>
        </w:rPr>
        <w:t xml:space="preserve"> Цели: </w:t>
      </w:r>
      <w:r>
        <w:t>Вызывать у детей интерес к лепке нетрадиционными способами.</w:t>
      </w:r>
    </w:p>
    <w:p w:rsidR="00064075" w:rsidRDefault="007D156A">
      <w:pPr>
        <w:spacing w:after="13" w:line="271" w:lineRule="auto"/>
        <w:ind w:left="-5" w:right="0"/>
        <w:jc w:val="left"/>
      </w:pPr>
      <w:r>
        <w:rPr>
          <w:b/>
        </w:rPr>
        <w:t xml:space="preserve">Задачи: </w:t>
      </w:r>
    </w:p>
    <w:p w:rsidR="00064075" w:rsidRDefault="007D156A">
      <w:pPr>
        <w:spacing w:after="64"/>
        <w:ind w:left="-5" w:right="275"/>
      </w:pPr>
      <w:r>
        <w:t xml:space="preserve">1.Ознакомление со способами деятельности – лепка из пластилина; овладение основами, умениями работы из целого куска пластилина, из отдельных частей, создание образов. 2.Формирование способности к творческому раскрытию, самостоятельности, саморазвитию. 3.Способствовать развитию творческих способностей детей, воспитанию художественноэстетического вкуса через занятия лепкой из пластилина. </w:t>
      </w:r>
    </w:p>
    <w:p w:rsidR="00064075" w:rsidRDefault="007D156A">
      <w:pPr>
        <w:numPr>
          <w:ilvl w:val="0"/>
          <w:numId w:val="2"/>
        </w:numPr>
        <w:ind w:right="275" w:hanging="284"/>
      </w:pPr>
      <w:r>
        <w:t>Содействовать развитию интереса детей к художественному творчеству</w:t>
      </w:r>
      <w:r>
        <w:rPr>
          <w:sz w:val="27"/>
        </w:rPr>
        <w:t>.</w:t>
      </w:r>
    </w:p>
    <w:p w:rsidR="00064075" w:rsidRDefault="007D156A">
      <w:pPr>
        <w:numPr>
          <w:ilvl w:val="0"/>
          <w:numId w:val="2"/>
        </w:numPr>
        <w:spacing w:after="66"/>
        <w:ind w:right="275" w:hanging="284"/>
      </w:pPr>
      <w:r>
        <w:t xml:space="preserve">Закреплять приемы аккуратной лепки. </w:t>
      </w:r>
    </w:p>
    <w:p w:rsidR="00064075" w:rsidRDefault="007D156A">
      <w:pPr>
        <w:pStyle w:val="1"/>
        <w:ind w:left="2372" w:hanging="281"/>
      </w:pPr>
      <w:r>
        <w:t xml:space="preserve">Планируемые результаты освоения модуля </w:t>
      </w:r>
    </w:p>
    <w:p w:rsidR="00064075" w:rsidRDefault="007D156A">
      <w:pPr>
        <w:pStyle w:val="2"/>
        <w:ind w:left="420" w:right="282" w:hanging="420"/>
      </w:pPr>
      <w:r>
        <w:t xml:space="preserve">Обязательная часть программы дошкольного образования  </w:t>
      </w:r>
    </w:p>
    <w:p w:rsidR="00064075" w:rsidRDefault="007D156A">
      <w:pPr>
        <w:spacing w:after="37"/>
        <w:ind w:left="-15" w:right="275" w:firstLine="608"/>
      </w:pPr>
      <w:r>
        <w:rPr>
          <w:b/>
        </w:rPr>
        <w:t xml:space="preserve">(«Детство» / под редакцией Т.И. Бабаевой, А.Г. Гогоберидзе, О.В. Солнцевой) К пяти годам: </w:t>
      </w:r>
      <w:r>
        <w:t xml:space="preserve">эмоционально отзывается, сопереживает состоянию и настроению художественного произведения по тематике, близкой опыту. Различает некоторые предметы народных промыслов по материалам, содержанию; последовательно рассматривает </w:t>
      </w:r>
      <w:r>
        <w:lastRenderedPageBreak/>
        <w:t xml:space="preserve">предметы; выделяет общие и типичные признаки, некоторые средства выразительности. </w:t>
      </w:r>
      <w:r>
        <w:rPr>
          <w:b/>
        </w:rPr>
        <w:t xml:space="preserve">2.2.Часть программы, формируемой участниками образовательных отношений  </w:t>
      </w:r>
    </w:p>
    <w:p w:rsidR="00064075" w:rsidRDefault="007D156A">
      <w:pPr>
        <w:pStyle w:val="2"/>
        <w:numPr>
          <w:ilvl w:val="0"/>
          <w:numId w:val="0"/>
        </w:numPr>
        <w:ind w:right="280"/>
      </w:pPr>
      <w:r>
        <w:t xml:space="preserve">(Программа по художественному воспитанию, обучению и развития детей  2-7 лет </w:t>
      </w:r>
    </w:p>
    <w:p w:rsidR="00064075" w:rsidRDefault="007D156A">
      <w:pPr>
        <w:spacing w:after="64"/>
        <w:ind w:left="-15" w:right="275" w:firstLine="1013"/>
      </w:pPr>
      <w:r>
        <w:rPr>
          <w:b/>
        </w:rPr>
        <w:t>«Цветные ладошки» И.А. Лыковой  для детей дошкольного возраста)</w:t>
      </w:r>
      <w:r>
        <w:t xml:space="preserve"> Умение свободно владеть лепным материалом. Знание исходных форм и умение их выполнять любого размера. Правильное понятие о пропорции и соразмерности. Умение использовать плоские рисованные изображения для создания объѐмных форм. Развитие фантазии и творческого мышления. Укрепление мелкой моторики рук. </w:t>
      </w:r>
    </w:p>
    <w:p w:rsidR="00064075" w:rsidRDefault="007D156A">
      <w:pPr>
        <w:pStyle w:val="1"/>
        <w:spacing w:after="56"/>
        <w:ind w:left="1779" w:hanging="281"/>
      </w:pPr>
      <w:r>
        <w:t xml:space="preserve">Содержание образовательной деятельности программы </w:t>
      </w:r>
    </w:p>
    <w:p w:rsidR="00064075" w:rsidRDefault="007D156A">
      <w:pPr>
        <w:pStyle w:val="2"/>
        <w:spacing w:after="0"/>
        <w:ind w:right="282"/>
      </w:pPr>
      <w:r>
        <w:t xml:space="preserve">Обязательная часть программы дошкольного образования  («Детство» / под редакцией Т.И. Бабаевой, А.Г. Гогоберидзе, О.В. Солнцевой) </w:t>
      </w:r>
    </w:p>
    <w:p w:rsidR="00064075" w:rsidRDefault="007D156A">
      <w:pPr>
        <w:spacing w:line="324" w:lineRule="auto"/>
        <w:ind w:left="-5" w:right="275"/>
      </w:pPr>
      <w:r>
        <w:t xml:space="preserve">Технические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 </w:t>
      </w:r>
      <w:r>
        <w:rPr>
          <w:b/>
        </w:rPr>
        <w:t xml:space="preserve">3.2. Часть программы, формируемой участниками образовательных отношений  </w:t>
      </w:r>
    </w:p>
    <w:p w:rsidR="00064075" w:rsidRDefault="007D156A">
      <w:pPr>
        <w:spacing w:after="264"/>
        <w:ind w:left="-15" w:right="275" w:firstLine="341"/>
      </w:pPr>
      <w:r>
        <w:rPr>
          <w:b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  <w:r>
        <w:t xml:space="preserve"> В процессе лепки ребенок создает новое, оригинальное, проявляя воображение, реализуя свой замысел, самостоятельно находя средство для его воплощения, в результате происходит развитие продуктивной деятельности, творческих способностей, приобщение к изобразительному искусству, развитие художественного восприятия и эстетического вкуса. </w:t>
      </w:r>
    </w:p>
    <w:p w:rsidR="00064075" w:rsidRDefault="007D156A">
      <w:pPr>
        <w:pStyle w:val="1"/>
        <w:spacing w:after="35"/>
        <w:ind w:left="605" w:right="609" w:hanging="281"/>
        <w:jc w:val="center"/>
      </w:pPr>
      <w:r>
        <w:t xml:space="preserve">Календарно-тематическое планирование </w:t>
      </w:r>
    </w:p>
    <w:p w:rsidR="00064075" w:rsidRDefault="007D156A">
      <w:pPr>
        <w:pStyle w:val="2"/>
        <w:spacing w:after="90"/>
        <w:ind w:right="287"/>
      </w:pPr>
      <w:r>
        <w:t xml:space="preserve">Обязательная часть программы дошкольного образования  («Детство» / под редакцией Т.И. Бабаевой, А.Г. Гогоберидзе, О.В. Солнцевой) </w:t>
      </w:r>
      <w:r w:rsidR="006F00FD">
        <w:t>.</w:t>
      </w:r>
      <w:r w:rsidR="006F00FD" w:rsidRPr="006F00FD">
        <w:t xml:space="preserve"> </w:t>
      </w:r>
      <w:r w:rsidR="006F00FD">
        <w:t xml:space="preserve">«Цветные ладошки» И.А. Лыковой  </w:t>
      </w:r>
    </w:p>
    <w:p w:rsidR="00064075" w:rsidRDefault="007D156A">
      <w:pPr>
        <w:spacing w:after="0" w:line="259" w:lineRule="auto"/>
        <w:ind w:left="0" w:firstLine="0"/>
        <w:jc w:val="right"/>
      </w:pPr>
      <w:r>
        <w:t>Таблица 1.</w:t>
      </w:r>
    </w:p>
    <w:tbl>
      <w:tblPr>
        <w:tblStyle w:val="TableGrid"/>
        <w:tblW w:w="9641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064075" w:rsidRPr="006F00F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19" w:line="259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№ </w:t>
            </w:r>
          </w:p>
          <w:p w:rsidR="00064075" w:rsidRPr="006F00FD" w:rsidRDefault="007D156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Месяц</w:t>
            </w:r>
            <w:r w:rsidR="007D156A" w:rsidRPr="006F00FD">
              <w:rPr>
                <w:sz w:val="24"/>
                <w:szCs w:val="24"/>
              </w:rPr>
              <w:t xml:space="preserve">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Кол-во часов </w:t>
            </w:r>
          </w:p>
        </w:tc>
      </w:tr>
      <w:tr w:rsidR="00064075" w:rsidRPr="006F00FD">
        <w:trPr>
          <w:trHeight w:val="28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064075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064075" w:rsidRPr="006F00FD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« Жуки на цветочной поляне». Цель: учить детей лепить жуков, передавая строение туловища. Воспитывать самостоятельность , аккуратность.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064075" w:rsidRPr="006F00FD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: « Овощи для магазина». Цель: развивать умение лепить овощи изпластилина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064075" w:rsidRPr="006F00FD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064075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064075" w:rsidRPr="006F00F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: «Вам такой знаком зверек?». Цель: учить работать с пластилином, закрепить особенности строения зайчика.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064075" w:rsidRPr="006F00F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 w:rsidP="00FF36F3">
            <w:pPr>
              <w:pStyle w:val="a3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FD">
              <w:rPr>
                <w:rFonts w:ascii="Times New Roman" w:hAnsi="Times New Roman"/>
                <w:sz w:val="24"/>
                <w:szCs w:val="24"/>
              </w:rPr>
              <w:t>Лепка. «Во саду ли, в огороде»</w:t>
            </w:r>
          </w:p>
          <w:p w:rsidR="00FF36F3" w:rsidRPr="006F00FD" w:rsidRDefault="00FF36F3" w:rsidP="00FF36F3">
            <w:pPr>
              <w:pStyle w:val="a3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FD">
              <w:rPr>
                <w:rFonts w:ascii="Times New Roman" w:hAnsi="Times New Roman"/>
                <w:sz w:val="24"/>
                <w:szCs w:val="24"/>
              </w:rPr>
              <w:t>Цель учить детей лепить морковку и капусту, передавая форму и характерные особенности.. Уточнить представление о хорошо знакомыхприродныхобьектах.</w:t>
            </w:r>
          </w:p>
          <w:p w:rsidR="00064075" w:rsidRPr="006F00FD" w:rsidRDefault="0006407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064075" w:rsidRPr="006F00FD">
        <w:trPr>
          <w:trHeight w:val="325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064075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064075" w:rsidRPr="006F00FD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 w:rsidP="00FF36F3">
            <w:pPr>
              <w:spacing w:after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:  « Во саду ли в огороде».</w:t>
            </w:r>
          </w:p>
          <w:p w:rsidR="00FF36F3" w:rsidRPr="006F00FD" w:rsidRDefault="00FF36F3" w:rsidP="00FF36F3">
            <w:pPr>
              <w:spacing w:after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Цель: учить лепить морковку и капусту, передавая форму и характерные особенности</w:t>
            </w:r>
          </w:p>
          <w:p w:rsidR="00064075" w:rsidRPr="006F00FD" w:rsidRDefault="0006407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064075" w:rsidRPr="006F00FD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 w:rsidP="00FF36F3">
            <w:pPr>
              <w:suppressAutoHyphens/>
              <w:snapToGrid w:val="0"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Тема: «Пых».</w:t>
            </w:r>
          </w:p>
          <w:p w:rsidR="00FF36F3" w:rsidRPr="006F00FD" w:rsidRDefault="00FF36F3" w:rsidP="00FF36F3">
            <w:pPr>
              <w:snapToGrid w:val="0"/>
              <w:spacing w:after="0"/>
              <w:ind w:left="0" w:firstLine="0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Цель: Создание композиции из вылепленных овощей на грядках. Освоение нового способа лепки- сворачивания «ленты» в розан (вилок капусты).</w:t>
            </w:r>
          </w:p>
          <w:p w:rsidR="00064075" w:rsidRPr="006F00FD" w:rsidRDefault="0006407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FF36F3" w:rsidRPr="006F00FD" w:rsidTr="001A2751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6F3" w:rsidRPr="006F00FD" w:rsidRDefault="00FF36F3" w:rsidP="00FF36F3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FF36F3" w:rsidRPr="006F00FD" w:rsidTr="001A2751">
        <w:trPr>
          <w:trHeight w:val="5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 w:rsidP="00FF36F3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Тема : « Снегурочка танцует». Цель: учить лепить снегурочку в длинной шубе. Развивать чувство формы и цвета. </w:t>
            </w:r>
          </w:p>
          <w:p w:rsidR="00FF36F3" w:rsidRPr="006F00FD" w:rsidRDefault="00FF36F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064075" w:rsidRPr="006F00FD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: « Дед Мороз принес подарки». Цель: продолжать учить лепить фигуру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064075" w:rsidRPr="006F00FD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FF36F3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064075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064075" w:rsidRPr="006F00FD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 w:rsidP="00FF36F3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:  «Снежная баба-франтиха».</w:t>
            </w:r>
          </w:p>
          <w:p w:rsidR="00FF36F3" w:rsidRPr="006F00FD" w:rsidRDefault="00FF36F3" w:rsidP="00FF36F3">
            <w:pPr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Цель: Создание выразительных лепных образов конструктивным способом. Понимание взаимосвязи между пластической формой и способом лепки.</w:t>
            </w:r>
          </w:p>
          <w:p w:rsidR="00064075" w:rsidRPr="006F00FD" w:rsidRDefault="0006407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1 </w:t>
            </w:r>
          </w:p>
        </w:tc>
      </w:tr>
      <w:tr w:rsidR="00FF36F3" w:rsidRPr="006F00FD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10.</w:t>
            </w:r>
          </w:p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 w:rsidP="00FF36F3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: «Покорми птичек».</w:t>
            </w:r>
          </w:p>
          <w:p w:rsidR="00FF36F3" w:rsidRPr="006F00FD" w:rsidRDefault="00FF36F3" w:rsidP="00FF36F3">
            <w:pPr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Цель: лепить птичку пластическим способом, передавая её характерные способности. Лепка из цельного куска, используя приём вытягивания хвоста, головы и клюва.</w:t>
            </w:r>
          </w:p>
          <w:p w:rsidR="00FF36F3" w:rsidRPr="006F00FD" w:rsidRDefault="00FF36F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36F3" w:rsidRPr="006F00FD" w:rsidTr="009C5599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6F3" w:rsidRPr="006F00FD" w:rsidRDefault="00FF36F3" w:rsidP="00FF36F3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6F3" w:rsidRDefault="00FF36F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36F3" w:rsidRPr="006F00FD" w:rsidTr="009C5599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 w:rsidP="00FF36F3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Тема:  «Сова и синица».</w:t>
            </w:r>
          </w:p>
          <w:p w:rsidR="00FF36F3" w:rsidRPr="006F00FD" w:rsidRDefault="00FF36F3" w:rsidP="00FF36F3">
            <w:pPr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Цель: лепка пар выразительных образов, контрастных по величине тела и глаз. Освоение рельефной лепки. Самостоятельный выбор средств художественной выразительности.</w:t>
            </w:r>
          </w:p>
          <w:p w:rsidR="00FF36F3" w:rsidRPr="006F00FD" w:rsidRDefault="00FF36F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FF36F3" w:rsidRPr="006F00FD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 w:rsidP="00FF36F3">
            <w:pPr>
              <w:spacing w:after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Тема: «Весёлые вертолёты».</w:t>
            </w:r>
          </w:p>
          <w:p w:rsidR="00FF36F3" w:rsidRPr="006F00FD" w:rsidRDefault="00FF36F3" w:rsidP="00FF36F3">
            <w:pPr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Цель: лепка вертолётов конструктивным способом из разных по форме и размеру деталей. Уточнение представления о строении и способе передвижения вертолёта.</w:t>
            </w:r>
          </w:p>
          <w:p w:rsidR="00FF36F3" w:rsidRPr="006F00FD" w:rsidRDefault="00FF36F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36F3" w:rsidRPr="006F00FD" w:rsidTr="00457E6E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6F3" w:rsidRPr="006F00FD" w:rsidRDefault="00FF36F3" w:rsidP="00FF36F3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6F3" w:rsidRDefault="00FF36F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36F3" w:rsidRPr="006F00FD" w:rsidTr="00457E6E">
        <w:trPr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8D6C9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: « Цветы- сердечки». Цель: учить детей лепить рельефные картины в подарок близким людям. Вызвать интерес к обрамлению лепных картин. Развивать чувство формы и ритма. Воспитывать эстетический вкус.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FF36F3" w:rsidRPr="006F00FD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8D6C9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Тема : « Чайный сервиз для игрушек». Цель: учить детей лепить посуду конструктивным способом. Вызвать интерес к коллективной работе. Воспитывать навыки сотрудничества и сотворчества.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36F3" w:rsidRPr="006F00FD" w:rsidTr="000B104F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6F3" w:rsidRPr="006F00FD" w:rsidRDefault="00FF36F3" w:rsidP="00FF36F3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6F3" w:rsidRDefault="00FF36F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FF36F3" w:rsidRPr="006F00FD" w:rsidTr="000B104F">
        <w:trPr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8D6C9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Тема : « Звезды и кометы». Цель: продолжать освоение рельефной техники. Вызвать интерес к созданию  рельефной картины  со звездами , созвездиями и кометами.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FF36F3" w:rsidRPr="006F00FD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FF36F3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DD125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Тема : « По реке плывет кораблик».  Цель: учить детей лепить кораблики из бруса пластилина , отрезая стейкой лишнее.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3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00FD" w:rsidRPr="006F00FD" w:rsidTr="006F00FD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00FD" w:rsidRPr="006F00FD" w:rsidRDefault="006F00FD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0FD" w:rsidRPr="006F00FD" w:rsidRDefault="006F00FD" w:rsidP="00FF36F3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  <w:p w:rsidR="006F00FD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00FD" w:rsidRPr="006F00FD" w:rsidTr="00162D8D">
        <w:trPr>
          <w:trHeight w:val="10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0FD" w:rsidRPr="006F00FD" w:rsidRDefault="006F00FD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0FD" w:rsidRPr="006F00FD" w:rsidRDefault="006F00F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6F00FD" w:rsidRPr="006F00FD" w:rsidRDefault="006F00FD" w:rsidP="006F00F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Тема : « Наш аквариум». Цель: активизировать применение приемов лепки для создания красивых водных растений и декоративных рыбок.</w:t>
            </w:r>
          </w:p>
          <w:p w:rsidR="006F00FD" w:rsidRPr="006F00FD" w:rsidRDefault="006F00F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FD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</w:p>
        </w:tc>
      </w:tr>
      <w:tr w:rsidR="006F00FD" w:rsidRPr="006F00FD" w:rsidTr="006F00FD">
        <w:trPr>
          <w:trHeight w:val="7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0FD" w:rsidRPr="006F00FD" w:rsidRDefault="006F00FD">
            <w:pPr>
              <w:spacing w:after="0" w:line="259" w:lineRule="auto"/>
              <w:ind w:left="0" w:right="60" w:firstLine="0"/>
              <w:jc w:val="right"/>
              <w:rPr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0FD" w:rsidRPr="006F00FD" w:rsidRDefault="006F00FD" w:rsidP="006F00FD">
            <w:pPr>
              <w:spacing w:after="0"/>
              <w:ind w:left="2" w:right="0"/>
              <w:jc w:val="left"/>
              <w:rPr>
                <w:szCs w:val="24"/>
              </w:rPr>
            </w:pPr>
            <w:r w:rsidRPr="006F00FD">
              <w:rPr>
                <w:sz w:val="24"/>
                <w:szCs w:val="24"/>
              </w:rPr>
              <w:t>Тема : « Муха –цокотуха». Цель: учить детей лепить насекомых в движении , передавая характерные особенности строения и окраски.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</w:p>
        </w:tc>
      </w:tr>
      <w:tr w:rsidR="00064075" w:rsidRPr="006F00FD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7D156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Pr="006F00FD" w:rsidRDefault="006F00FD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64075" w:rsidRPr="006F00FD" w:rsidRDefault="00064075">
      <w:pPr>
        <w:spacing w:after="27" w:line="259" w:lineRule="auto"/>
        <w:ind w:left="510" w:right="0" w:firstLine="0"/>
        <w:jc w:val="center"/>
        <w:rPr>
          <w:szCs w:val="24"/>
        </w:rPr>
      </w:pPr>
    </w:p>
    <w:p w:rsidR="00064075" w:rsidRDefault="007D156A">
      <w:pPr>
        <w:pStyle w:val="1"/>
        <w:ind w:left="334"/>
        <w:jc w:val="center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10003" w:type="dxa"/>
        <w:tblInd w:w="-77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484"/>
        <w:gridCol w:w="82"/>
        <w:gridCol w:w="2787"/>
        <w:gridCol w:w="4356"/>
        <w:gridCol w:w="33"/>
        <w:gridCol w:w="2228"/>
        <w:gridCol w:w="33"/>
      </w:tblGrid>
      <w:tr w:rsidR="00064075" w:rsidTr="006F00FD">
        <w:trPr>
          <w:gridAfter w:val="1"/>
          <w:wAfter w:w="33" w:type="dxa"/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83" w:right="11" w:firstLine="0"/>
              <w:jc w:val="center"/>
            </w:pPr>
            <w:r>
              <w:t xml:space="preserve">№ п\ п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064075" w:rsidTr="006F00FD">
        <w:trPr>
          <w:gridAfter w:val="1"/>
          <w:wAfter w:w="33" w:type="dxa"/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4075" w:rsidRDefault="007D156A">
            <w:pPr>
              <w:spacing w:after="0" w:line="259" w:lineRule="auto"/>
              <w:ind w:left="874" w:right="0" w:firstLine="0"/>
              <w:jc w:val="left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4075" w:rsidTr="006F00FD">
        <w:trPr>
          <w:gridAfter w:val="1"/>
          <w:wAfter w:w="33" w:type="dxa"/>
          <w:trHeight w:val="2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54" w:right="0" w:firstLine="0"/>
              <w:jc w:val="left"/>
            </w:pPr>
            <w:r>
              <w:t xml:space="preserve">1.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075" w:rsidRDefault="006F00FD">
            <w:pPr>
              <w:spacing w:after="0" w:line="259" w:lineRule="auto"/>
              <w:ind w:left="110" w:right="0" w:firstLine="0"/>
              <w:jc w:val="left"/>
            </w:pPr>
            <w:r>
              <w:t>Интерактивная доска « Престижио»</w:t>
            </w:r>
            <w:r w:rsidR="007D156A"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64" w:right="0" w:firstLine="0"/>
              <w:jc w:val="center"/>
            </w:pPr>
            <w:r>
              <w:t xml:space="preserve">1 </w:t>
            </w:r>
          </w:p>
        </w:tc>
      </w:tr>
      <w:tr w:rsidR="00064075" w:rsidTr="006F00FD">
        <w:trPr>
          <w:gridAfter w:val="1"/>
          <w:wAfter w:w="33" w:type="dxa"/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68" w:right="0" w:firstLine="0"/>
              <w:jc w:val="center"/>
            </w:pPr>
            <w:r>
              <w:t xml:space="preserve">2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075" w:rsidRDefault="006F00FD">
            <w:pPr>
              <w:spacing w:after="0" w:line="259" w:lineRule="auto"/>
              <w:ind w:left="110" w:right="0" w:firstLine="0"/>
              <w:jc w:val="left"/>
            </w:pPr>
            <w:r>
              <w:t xml:space="preserve">Мольберт </w:t>
            </w:r>
            <w:r w:rsidR="007D156A"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64" w:right="0" w:firstLine="0"/>
              <w:jc w:val="center"/>
            </w:pPr>
            <w:r>
              <w:t xml:space="preserve">1 </w:t>
            </w:r>
          </w:p>
        </w:tc>
      </w:tr>
      <w:tr w:rsidR="00064075" w:rsidTr="006F00FD">
        <w:tblPrEx>
          <w:tblCellMar>
            <w:left w:w="61" w:type="dxa"/>
            <w:right w:w="80" w:type="dxa"/>
          </w:tblCellMar>
        </w:tblPrEx>
        <w:trPr>
          <w:trHeight w:val="28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4075" w:rsidRDefault="007D156A">
            <w:pPr>
              <w:spacing w:after="0" w:line="259" w:lineRule="auto"/>
              <w:ind w:left="1748" w:right="0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4075" w:rsidTr="006F00FD">
        <w:tblPrEx>
          <w:tblCellMar>
            <w:left w:w="61" w:type="dxa"/>
            <w:right w:w="80" w:type="dxa"/>
          </w:tblCellMar>
        </w:tblPrEx>
        <w:trPr>
          <w:trHeight w:val="32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25" w:right="0" w:firstLine="0"/>
              <w:jc w:val="left"/>
            </w:pPr>
            <w:r>
              <w:t xml:space="preserve">13 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65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6F00FD">
            <w:pPr>
              <w:spacing w:after="0" w:line="259" w:lineRule="auto"/>
              <w:ind w:left="16" w:right="0" w:firstLine="0"/>
              <w:jc w:val="center"/>
            </w:pPr>
            <w:r>
              <w:t>35</w:t>
            </w:r>
          </w:p>
        </w:tc>
      </w:tr>
      <w:tr w:rsidR="00064075" w:rsidTr="006F00FD">
        <w:tblPrEx>
          <w:tblCellMar>
            <w:left w:w="61" w:type="dxa"/>
            <w:right w:w="80" w:type="dxa"/>
          </w:tblCellMar>
        </w:tblPrEx>
        <w:trPr>
          <w:trHeight w:val="32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25" w:right="0" w:firstLine="0"/>
              <w:jc w:val="left"/>
            </w:pPr>
            <w:r>
              <w:t xml:space="preserve">14 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ученический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6F00FD">
            <w:pPr>
              <w:spacing w:after="0" w:line="259" w:lineRule="auto"/>
              <w:ind w:left="16" w:right="0" w:firstLine="0"/>
              <w:jc w:val="center"/>
            </w:pPr>
            <w:r>
              <w:t>9</w:t>
            </w:r>
            <w:r w:rsidR="007D156A">
              <w:t xml:space="preserve"> </w:t>
            </w:r>
          </w:p>
        </w:tc>
      </w:tr>
      <w:tr w:rsidR="00064075" w:rsidTr="006F00FD">
        <w:tblPrEx>
          <w:tblCellMar>
            <w:left w:w="61" w:type="dxa"/>
            <w:right w:w="80" w:type="dxa"/>
          </w:tblCellMar>
        </w:tblPrEx>
        <w:trPr>
          <w:trHeight w:val="32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25" w:right="0" w:firstLine="0"/>
              <w:jc w:val="left"/>
            </w:pPr>
            <w:r>
              <w:t xml:space="preserve">15 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65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</w:tr>
      <w:tr w:rsidR="00064075" w:rsidTr="006F00FD">
        <w:tblPrEx>
          <w:tblCellMar>
            <w:left w:w="61" w:type="dxa"/>
            <w:right w:w="80" w:type="dxa"/>
          </w:tblCellMar>
        </w:tblPrEx>
        <w:trPr>
          <w:trHeight w:val="32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25" w:right="0" w:firstLine="0"/>
              <w:jc w:val="left"/>
            </w:pPr>
            <w:r>
              <w:t xml:space="preserve">16 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</w:tr>
      <w:tr w:rsidR="00064075" w:rsidTr="006F00FD">
        <w:tblPrEx>
          <w:tblCellMar>
            <w:left w:w="61" w:type="dxa"/>
            <w:right w:w="80" w:type="dxa"/>
          </w:tblCellMar>
        </w:tblPrEx>
        <w:trPr>
          <w:trHeight w:val="56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4075" w:rsidRDefault="006F00FD">
            <w:pPr>
              <w:spacing w:after="0" w:line="259" w:lineRule="auto"/>
              <w:ind w:left="1619" w:right="0" w:firstLine="0"/>
              <w:jc w:val="center"/>
            </w:pPr>
            <w:r w:rsidRPr="005A344F">
              <w:rPr>
                <w:b/>
              </w:rPr>
              <w:t>Основное учебное оборудование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75" w:rsidRDefault="0006407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4075" w:rsidTr="006F00FD">
        <w:tblPrEx>
          <w:tblCellMar>
            <w:left w:w="61" w:type="dxa"/>
            <w:right w:w="80" w:type="dxa"/>
          </w:tblCellMar>
        </w:tblPrEx>
        <w:trPr>
          <w:trHeight w:val="30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11" w:right="0" w:firstLine="0"/>
              <w:jc w:val="left"/>
            </w:pPr>
            <w:r>
              <w:t xml:space="preserve">17 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6F00FD">
            <w:pPr>
              <w:spacing w:after="0" w:line="259" w:lineRule="auto"/>
              <w:ind w:left="98" w:right="0" w:firstLine="0"/>
              <w:jc w:val="left"/>
            </w:pPr>
            <w:r>
              <w:t xml:space="preserve">Клеенки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6F00FD">
            <w:pPr>
              <w:spacing w:after="0" w:line="259" w:lineRule="auto"/>
              <w:ind w:left="16" w:right="0" w:firstLine="0"/>
              <w:jc w:val="center"/>
            </w:pPr>
            <w:r>
              <w:t>9</w:t>
            </w:r>
          </w:p>
        </w:tc>
      </w:tr>
      <w:tr w:rsidR="00064075" w:rsidTr="006F00FD">
        <w:tblPrEx>
          <w:tblCellMar>
            <w:left w:w="61" w:type="dxa"/>
            <w:right w:w="80" w:type="dxa"/>
          </w:tblCellMar>
        </w:tblPrEx>
        <w:trPr>
          <w:trHeight w:val="30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7D156A">
            <w:pPr>
              <w:spacing w:after="0" w:line="259" w:lineRule="auto"/>
              <w:ind w:left="111" w:right="0" w:firstLine="0"/>
              <w:jc w:val="left"/>
            </w:pPr>
            <w:r>
              <w:t xml:space="preserve">18 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6F00FD">
            <w:pPr>
              <w:spacing w:after="0" w:line="259" w:lineRule="auto"/>
              <w:ind w:left="98" w:right="0" w:firstLine="0"/>
              <w:jc w:val="left"/>
            </w:pPr>
            <w:r>
              <w:t>Дощечки для лепки</w:t>
            </w:r>
            <w:r w:rsidR="007D156A"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5" w:rsidRDefault="006F00FD">
            <w:pPr>
              <w:spacing w:after="0" w:line="259" w:lineRule="auto"/>
              <w:ind w:left="16" w:right="0" w:firstLine="0"/>
              <w:jc w:val="center"/>
            </w:pPr>
            <w:r>
              <w:t>35</w:t>
            </w:r>
            <w:r w:rsidR="007D156A">
              <w:t xml:space="preserve"> </w:t>
            </w:r>
          </w:p>
        </w:tc>
      </w:tr>
      <w:tr w:rsidR="006F00FD" w:rsidTr="006F00FD">
        <w:tblPrEx>
          <w:tblCellMar>
            <w:left w:w="61" w:type="dxa"/>
            <w:right w:w="80" w:type="dxa"/>
          </w:tblCellMar>
        </w:tblPrEx>
        <w:trPr>
          <w:trHeight w:val="30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111" w:right="0" w:firstLine="0"/>
              <w:jc w:val="left"/>
            </w:pPr>
            <w:r>
              <w:t>19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98" w:right="0" w:firstLine="0"/>
              <w:jc w:val="left"/>
            </w:pPr>
            <w:r>
              <w:t>Пластилин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16" w:right="0" w:firstLine="0"/>
              <w:jc w:val="center"/>
            </w:pPr>
            <w:r>
              <w:t>35</w:t>
            </w:r>
          </w:p>
        </w:tc>
      </w:tr>
      <w:tr w:rsidR="006F00FD" w:rsidTr="006F00FD">
        <w:tblPrEx>
          <w:tblCellMar>
            <w:left w:w="61" w:type="dxa"/>
            <w:right w:w="80" w:type="dxa"/>
          </w:tblCellMar>
        </w:tblPrEx>
        <w:trPr>
          <w:trHeight w:val="30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111" w:right="0" w:firstLine="0"/>
              <w:jc w:val="left"/>
            </w:pPr>
            <w:r>
              <w:t>20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98" w:right="0" w:firstLine="0"/>
              <w:jc w:val="left"/>
            </w:pPr>
            <w:r>
              <w:t>Стейки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16" w:right="0" w:firstLine="0"/>
              <w:jc w:val="center"/>
            </w:pPr>
            <w:r>
              <w:t>35</w:t>
            </w:r>
          </w:p>
        </w:tc>
      </w:tr>
      <w:tr w:rsidR="006F00FD" w:rsidTr="006F00FD">
        <w:tblPrEx>
          <w:tblCellMar>
            <w:left w:w="61" w:type="dxa"/>
            <w:right w:w="80" w:type="dxa"/>
          </w:tblCellMar>
        </w:tblPrEx>
        <w:trPr>
          <w:trHeight w:val="30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111" w:right="0" w:firstLine="0"/>
              <w:jc w:val="left"/>
            </w:pPr>
            <w:r>
              <w:t>21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98" w:right="0" w:firstLine="0"/>
              <w:jc w:val="left"/>
            </w:pPr>
            <w:r>
              <w:t>Масса для лепки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16" w:right="0" w:firstLine="0"/>
              <w:jc w:val="center"/>
            </w:pPr>
            <w:r>
              <w:t>20</w:t>
            </w:r>
          </w:p>
        </w:tc>
      </w:tr>
      <w:tr w:rsidR="006F00FD" w:rsidTr="006F00FD">
        <w:tblPrEx>
          <w:tblCellMar>
            <w:left w:w="61" w:type="dxa"/>
            <w:right w:w="80" w:type="dxa"/>
          </w:tblCellMar>
        </w:tblPrEx>
        <w:trPr>
          <w:trHeight w:val="30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111" w:right="0" w:firstLine="0"/>
              <w:jc w:val="left"/>
            </w:pPr>
            <w:r>
              <w:t>22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98" w:right="0" w:firstLine="0"/>
              <w:jc w:val="left"/>
            </w:pPr>
            <w:r>
              <w:t>Картон цветной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D" w:rsidRDefault="006F00FD">
            <w:pPr>
              <w:spacing w:after="0" w:line="259" w:lineRule="auto"/>
              <w:ind w:left="16" w:right="0" w:firstLine="0"/>
              <w:jc w:val="center"/>
            </w:pPr>
            <w:r>
              <w:t>35</w:t>
            </w:r>
          </w:p>
        </w:tc>
      </w:tr>
    </w:tbl>
    <w:p w:rsidR="00064075" w:rsidRDefault="007D156A">
      <w:pPr>
        <w:pStyle w:val="2"/>
        <w:ind w:left="856" w:right="0" w:hanging="420"/>
      </w:pPr>
      <w:r>
        <w:t xml:space="preserve">Список литературы </w:t>
      </w:r>
    </w:p>
    <w:p w:rsidR="00064075" w:rsidRDefault="007D156A">
      <w:pPr>
        <w:numPr>
          <w:ilvl w:val="0"/>
          <w:numId w:val="3"/>
        </w:numPr>
        <w:spacing w:after="1" w:line="279" w:lineRule="auto"/>
        <w:ind w:right="477"/>
        <w:jc w:val="left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 </w:t>
      </w:r>
    </w:p>
    <w:p w:rsidR="00064075" w:rsidRDefault="007D156A">
      <w:pPr>
        <w:numPr>
          <w:ilvl w:val="0"/>
          <w:numId w:val="3"/>
        </w:numPr>
        <w:spacing w:after="1" w:line="279" w:lineRule="auto"/>
        <w:ind w:right="477"/>
        <w:jc w:val="left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064075" w:rsidRDefault="007D156A">
      <w:pPr>
        <w:numPr>
          <w:ilvl w:val="0"/>
          <w:numId w:val="3"/>
        </w:numPr>
        <w:spacing w:after="1" w:line="279" w:lineRule="auto"/>
        <w:ind w:right="477"/>
        <w:jc w:val="left"/>
      </w:pPr>
      <w:r>
        <w:lastRenderedPageBreak/>
        <w:t xml:space="preserve">Н.Н. Леонова «Художественное творчество. Опыт освоения образовательной области 1 младшая группа "Детство". ФГОС. Издательство: Учитель г. Волгоград, год издания: 2015 г. 4.Н.Н.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</w:t>
      </w:r>
    </w:p>
    <w:p w:rsidR="00064075" w:rsidRDefault="007D156A">
      <w:pPr>
        <w:ind w:left="-5" w:right="275"/>
      </w:pPr>
      <w:r>
        <w:t xml:space="preserve">Волгоград, год издания: 2015 г. </w:t>
      </w:r>
    </w:p>
    <w:p w:rsidR="006F00FD" w:rsidRDefault="006F00FD" w:rsidP="006F00FD">
      <w:pPr>
        <w:ind w:left="-5" w:right="128"/>
      </w:pPr>
      <w:r>
        <w:t xml:space="preserve">3.Лыкова И.А. Изобразительная деятельность в детском саду. Средняя группа. 2017 г. </w:t>
      </w:r>
    </w:p>
    <w:p w:rsidR="006F00FD" w:rsidRDefault="006F00FD" w:rsidP="006F00FD">
      <w:pPr>
        <w:ind w:left="-5" w:right="128"/>
      </w:pPr>
      <w:r>
        <w:t>4.Лыкова И.А. Художественный труд в детском саду. Средняя группа . 2010г.</w:t>
      </w:r>
    </w:p>
    <w:p w:rsidR="006F00FD" w:rsidRDefault="006F00FD" w:rsidP="006F00FD">
      <w:pPr>
        <w:ind w:left="-5" w:right="128"/>
      </w:pPr>
      <w:r>
        <w:t>5.Бондаренко Т.М. Комплексные занятия в средней группе детского сада. 2009г.</w:t>
      </w:r>
    </w:p>
    <w:p w:rsidR="00064075" w:rsidRDefault="006F00FD">
      <w:pPr>
        <w:ind w:left="-5" w:right="275"/>
      </w:pPr>
      <w:r>
        <w:t>6.</w:t>
      </w:r>
      <w:r w:rsidR="007D156A">
        <w:t>.</w:t>
      </w:r>
      <w:hyperlink r:id="rId7">
        <w:r w:rsidR="007D156A">
          <w:t>http://www.ruskid.ru/lepka/</w:t>
        </w:r>
      </w:hyperlink>
      <w:hyperlink r:id="rId8"/>
    </w:p>
    <w:p w:rsidR="00064075" w:rsidRDefault="006F00FD" w:rsidP="006F00FD">
      <w:pPr>
        <w:ind w:right="275"/>
      </w:pPr>
      <w:r>
        <w:t>7.</w:t>
      </w:r>
      <w:hyperlink r:id="rId9">
        <w:r w:rsidR="007D156A">
          <w:t xml:space="preserve">http://detsadmickeymouse.ru/load/detskoe_tvorchestvo/rabota_s_plastilinom/tekhnika_lepki_iz_pl </w:t>
        </w:r>
      </w:hyperlink>
      <w:hyperlink r:id="rId10">
        <w:r w:rsidR="007D156A">
          <w:t>astilina/29</w:t>
        </w:r>
      </w:hyperlink>
      <w:hyperlink r:id="rId11">
        <w:r w:rsidR="007D156A">
          <w:t>-</w:t>
        </w:r>
      </w:hyperlink>
      <w:hyperlink r:id="rId12">
        <w:r w:rsidR="007D156A">
          <w:t>1</w:t>
        </w:r>
      </w:hyperlink>
      <w:hyperlink r:id="rId13">
        <w:r w:rsidR="007D156A">
          <w:t>-</w:t>
        </w:r>
      </w:hyperlink>
      <w:hyperlink r:id="rId14">
        <w:r w:rsidR="007D156A">
          <w:t>0</w:t>
        </w:r>
      </w:hyperlink>
      <w:hyperlink r:id="rId15">
        <w:r w:rsidR="007D156A">
          <w:t>-</w:t>
        </w:r>
      </w:hyperlink>
      <w:hyperlink r:id="rId16">
        <w:r w:rsidR="007D156A">
          <w:t>2138</w:t>
        </w:r>
      </w:hyperlink>
      <w:hyperlink r:id="rId17">
        <w:r w:rsidR="007D156A">
          <w:t>;</w:t>
        </w:r>
      </w:hyperlink>
      <w:hyperlink r:id="rId18"/>
      <w:hyperlink r:id="rId19">
        <w:r w:rsidR="007D156A">
          <w:t>http://detskiysad.ru/izo/lepka.html</w:t>
        </w:r>
      </w:hyperlink>
      <w:hyperlink r:id="rId20"/>
    </w:p>
    <w:sectPr w:rsidR="00064075" w:rsidSect="00655D6D">
      <w:footerReference w:type="even" r:id="rId21"/>
      <w:footerReference w:type="default" r:id="rId22"/>
      <w:footerReference w:type="first" r:id="rId23"/>
      <w:pgSz w:w="11906" w:h="16838"/>
      <w:pgMar w:top="1137" w:right="853" w:bottom="1268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A8" w:rsidRDefault="00D618A8">
      <w:pPr>
        <w:spacing w:after="0" w:line="240" w:lineRule="auto"/>
      </w:pPr>
      <w:r>
        <w:separator/>
      </w:r>
    </w:p>
  </w:endnote>
  <w:endnote w:type="continuationSeparator" w:id="0">
    <w:p w:rsidR="00D618A8" w:rsidRDefault="00D6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75" w:rsidRDefault="00123FDA">
    <w:pPr>
      <w:spacing w:after="0" w:line="259" w:lineRule="auto"/>
      <w:ind w:left="0" w:right="278" w:firstLine="0"/>
      <w:jc w:val="center"/>
    </w:pPr>
    <w:r>
      <w:fldChar w:fldCharType="begin"/>
    </w:r>
    <w:r w:rsidR="007D156A">
      <w:instrText xml:space="preserve"> PAGE   \* MERGEFORMAT </w:instrText>
    </w:r>
    <w:r>
      <w:fldChar w:fldCharType="separate"/>
    </w:r>
    <w:r w:rsidR="007D156A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064075" w:rsidRDefault="00064075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75" w:rsidRDefault="00123FDA">
    <w:pPr>
      <w:spacing w:after="0" w:line="259" w:lineRule="auto"/>
      <w:ind w:left="0" w:right="278" w:firstLine="0"/>
      <w:jc w:val="center"/>
    </w:pPr>
    <w:r>
      <w:fldChar w:fldCharType="begin"/>
    </w:r>
    <w:r w:rsidR="007D156A">
      <w:instrText xml:space="preserve"> PAGE   \* MERGEFORMAT </w:instrText>
    </w:r>
    <w:r>
      <w:fldChar w:fldCharType="separate"/>
    </w:r>
    <w:r w:rsidR="00F37D15" w:rsidRPr="00F37D1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064075" w:rsidRDefault="0006407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75" w:rsidRDefault="00123FDA">
    <w:pPr>
      <w:spacing w:after="0" w:line="259" w:lineRule="auto"/>
      <w:ind w:left="0" w:right="278" w:firstLine="0"/>
      <w:jc w:val="center"/>
    </w:pPr>
    <w:r>
      <w:fldChar w:fldCharType="begin"/>
    </w:r>
    <w:r w:rsidR="007D156A">
      <w:instrText xml:space="preserve"> PAGE   \* MERGEFORMAT </w:instrText>
    </w:r>
    <w:r>
      <w:fldChar w:fldCharType="separate"/>
    </w:r>
    <w:r w:rsidR="007D156A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064075" w:rsidRDefault="0006407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A8" w:rsidRDefault="00D618A8">
      <w:pPr>
        <w:spacing w:after="0" w:line="240" w:lineRule="auto"/>
      </w:pPr>
      <w:r>
        <w:separator/>
      </w:r>
    </w:p>
  </w:footnote>
  <w:footnote w:type="continuationSeparator" w:id="0">
    <w:p w:rsidR="00D618A8" w:rsidRDefault="00D6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446"/>
    <w:multiLevelType w:val="multilevel"/>
    <w:tmpl w:val="D7460F14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C0272"/>
    <w:multiLevelType w:val="hybridMultilevel"/>
    <w:tmpl w:val="F012AC7E"/>
    <w:lvl w:ilvl="0" w:tplc="D18EE5B8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43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C9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C2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0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E2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AA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06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C8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C4B85"/>
    <w:multiLevelType w:val="hybridMultilevel"/>
    <w:tmpl w:val="AF8298AE"/>
    <w:lvl w:ilvl="0" w:tplc="F9864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2E04"/>
    <w:multiLevelType w:val="hybridMultilevel"/>
    <w:tmpl w:val="A282DC98"/>
    <w:lvl w:ilvl="0" w:tplc="79CE5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076E"/>
    <w:multiLevelType w:val="multilevel"/>
    <w:tmpl w:val="92646DA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741A5E"/>
    <w:multiLevelType w:val="hybridMultilevel"/>
    <w:tmpl w:val="81AAF1DE"/>
    <w:lvl w:ilvl="0" w:tplc="8968C4D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E2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EA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4A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40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01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2AC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01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B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E634D"/>
    <w:multiLevelType w:val="hybridMultilevel"/>
    <w:tmpl w:val="A92208A4"/>
    <w:lvl w:ilvl="0" w:tplc="EE3AA9B8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88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04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C4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6D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29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A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66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626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9112D"/>
    <w:multiLevelType w:val="hybridMultilevel"/>
    <w:tmpl w:val="20B07B50"/>
    <w:lvl w:ilvl="0" w:tplc="458A2CF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2E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2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61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64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A0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B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EE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48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1B1252"/>
    <w:multiLevelType w:val="multilevel"/>
    <w:tmpl w:val="F6688B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EA79DF"/>
    <w:multiLevelType w:val="hybridMultilevel"/>
    <w:tmpl w:val="8C564530"/>
    <w:lvl w:ilvl="0" w:tplc="69320A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DE0382"/>
    <w:multiLevelType w:val="hybridMultilevel"/>
    <w:tmpl w:val="645461A8"/>
    <w:lvl w:ilvl="0" w:tplc="04360A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60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CA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6D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8E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B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D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D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D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B3134D"/>
    <w:multiLevelType w:val="hybridMultilevel"/>
    <w:tmpl w:val="C7EE697E"/>
    <w:lvl w:ilvl="0" w:tplc="E6585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5342A"/>
    <w:multiLevelType w:val="hybridMultilevel"/>
    <w:tmpl w:val="A7D0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1D39"/>
    <w:multiLevelType w:val="hybridMultilevel"/>
    <w:tmpl w:val="AFEA2100"/>
    <w:lvl w:ilvl="0" w:tplc="421A3984">
      <w:start w:val="15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8A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4A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A2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24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E2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4F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61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D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075"/>
    <w:rsid w:val="00064075"/>
    <w:rsid w:val="0010607A"/>
    <w:rsid w:val="00123FDA"/>
    <w:rsid w:val="00655D6D"/>
    <w:rsid w:val="00663762"/>
    <w:rsid w:val="006F00FD"/>
    <w:rsid w:val="007D156A"/>
    <w:rsid w:val="008D6C93"/>
    <w:rsid w:val="00AC2E82"/>
    <w:rsid w:val="00D618A8"/>
    <w:rsid w:val="00DD125E"/>
    <w:rsid w:val="00F37D15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0BB"/>
  <w15:docId w15:val="{2D5F31D4-9A4D-44C3-B315-75D006A8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6D"/>
    <w:pPr>
      <w:spacing w:after="11" w:line="269" w:lineRule="auto"/>
      <w:ind w:left="10" w:right="2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5D6D"/>
    <w:pPr>
      <w:keepNext/>
      <w:keepLines/>
      <w:numPr>
        <w:numId w:val="9"/>
      </w:numPr>
      <w:spacing w:after="0"/>
      <w:ind w:left="22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55D6D"/>
    <w:pPr>
      <w:keepNext/>
      <w:keepLines/>
      <w:numPr>
        <w:ilvl w:val="1"/>
        <w:numId w:val="9"/>
      </w:numPr>
      <w:spacing w:after="23"/>
      <w:ind w:left="10" w:right="42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5D6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655D6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55D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Базовый"/>
    <w:rsid w:val="00FF36F3"/>
    <w:pPr>
      <w:suppressAutoHyphens/>
      <w:spacing w:before="10" w:after="10" w:line="276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F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uskid.ru%2Flepka%2F" TargetMode="External"/><Relationship Id="rId13" Type="http://schemas.openxmlformats.org/officeDocument/2006/relationships/hyperlink" Target="http://detsadmickeymouse.ru/load/detskoe_tvorchestvo/rabota_s_plastilinom/tekhnika_lepki_iz_plastilina/29-1-0-2138" TargetMode="External"/><Relationship Id="rId18" Type="http://schemas.openxmlformats.org/officeDocument/2006/relationships/hyperlink" Target="https://infourok.ru/go.html?href=http%3A%2F%2Fdetskiysad.ru%2Fizo%2Flepka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infourok.ru/go.html?href=http%3A%2F%2Fwww.ruskid.ru%2Flepka%2F" TargetMode="External"/><Relationship Id="rId12" Type="http://schemas.openxmlformats.org/officeDocument/2006/relationships/hyperlink" Target="http://detsadmickeymouse.ru/load/detskoe_tvorchestvo/rabota_s_plastilinom/tekhnika_lepki_iz_plastilina/29-1-0-2138" TargetMode="External"/><Relationship Id="rId17" Type="http://schemas.openxmlformats.org/officeDocument/2006/relationships/hyperlink" Target="http://detsadmickeymouse.ru/load/detskoe_tvorchestvo/rabota_s_plastilinom/tekhnika_lepki_iz_plastilina/29-1-0-213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tsadmickeymouse.ru/load/detskoe_tvorchestvo/rabota_s_plastilinom/tekhnika_lepki_iz_plastilina/29-1-0-2138" TargetMode="External"/><Relationship Id="rId20" Type="http://schemas.openxmlformats.org/officeDocument/2006/relationships/hyperlink" Target="https://infourok.ru/go.html?href=http%3A%2F%2Fdetskiysad.ru%2Fizo%2Flepk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admickeymouse.ru/load/detskoe_tvorchestvo/rabota_s_plastilinom/tekhnika_lepki_iz_plastilina/29-1-0-213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etsadmickeymouse.ru/load/detskoe_tvorchestvo/rabota_s_plastilinom/tekhnika_lepki_iz_plastilina/29-1-0-2138" TargetMode="External"/><Relationship Id="rId23" Type="http://schemas.openxmlformats.org/officeDocument/2006/relationships/footer" Target="footer3.xml"/><Relationship Id="rId10" Type="http://schemas.openxmlformats.org/officeDocument/2006/relationships/hyperlink" Target="http://detsadmickeymouse.ru/load/detskoe_tvorchestvo/rabota_s_plastilinom/tekhnika_lepki_iz_plastilina/29-1-0-2138" TargetMode="External"/><Relationship Id="rId19" Type="http://schemas.openxmlformats.org/officeDocument/2006/relationships/hyperlink" Target="https://infourok.ru/go.html?href=http%3A%2F%2Fdetskiysad.ru%2Fizo%2Flep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mickeymouse.ru/load/detskoe_tvorchestvo/rabota_s_plastilinom/tekhnika_lepki_iz_plastilina/29-1-0-2138" TargetMode="External"/><Relationship Id="rId14" Type="http://schemas.openxmlformats.org/officeDocument/2006/relationships/hyperlink" Target="http://detsadmickeymouse.ru/load/detskoe_tvorchestvo/rabota_s_plastilinom/tekhnika_lepki_iz_plastilina/29-1-0-213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9</cp:revision>
  <dcterms:created xsi:type="dcterms:W3CDTF">2018-11-19T11:33:00Z</dcterms:created>
  <dcterms:modified xsi:type="dcterms:W3CDTF">2022-10-26T14:02:00Z</dcterms:modified>
</cp:coreProperties>
</file>