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07" w:rsidRDefault="00231708">
      <w:pPr>
        <w:spacing w:after="57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pStyle w:val="1"/>
        <w:spacing w:after="1" w:line="261" w:lineRule="auto"/>
        <w:ind w:left="3543" w:hanging="2981"/>
        <w:jc w:val="both"/>
      </w:pPr>
      <w:r>
        <w:rPr>
          <w:sz w:val="28"/>
        </w:rPr>
        <w:t>Муниципальное автономное дошкольное образовательное учреждение</w:t>
      </w:r>
      <w:r w:rsidR="00D8189C">
        <w:rPr>
          <w:sz w:val="28"/>
        </w:rPr>
        <w:t xml:space="preserve"> детский сад п. Холмогоровка</w:t>
      </w:r>
    </w:p>
    <w:p w:rsidR="00027207" w:rsidRDefault="00231708">
      <w:pPr>
        <w:spacing w:after="29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131" w:line="259" w:lineRule="auto"/>
        <w:ind w:left="360" w:right="0" w:firstLine="0"/>
        <w:jc w:val="left"/>
      </w:pPr>
      <w:r>
        <w:t xml:space="preserve"> </w:t>
      </w:r>
      <w:r>
        <w:tab/>
        <w:t xml:space="preserve"> </w:t>
      </w:r>
    </w:p>
    <w:p w:rsidR="00027207" w:rsidRDefault="00231708">
      <w:pPr>
        <w:spacing w:after="0" w:line="259" w:lineRule="auto"/>
        <w:ind w:left="3251" w:right="0" w:firstLine="0"/>
        <w:jc w:val="center"/>
      </w:pPr>
      <w:r>
        <w:t xml:space="preserve"> </w:t>
      </w: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D8189C" w:rsidTr="005B6653">
        <w:tc>
          <w:tcPr>
            <w:tcW w:w="5461" w:type="dxa"/>
          </w:tcPr>
          <w:p w:rsidR="00D8189C" w:rsidRDefault="00D8189C" w:rsidP="00D8189C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D8189C" w:rsidRDefault="00D8189C" w:rsidP="00D8189C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совета МАДОУ Детского сада п. Холмогоровка </w:t>
            </w:r>
          </w:p>
          <w:p w:rsidR="00D8189C" w:rsidRDefault="00D8189C" w:rsidP="00D8189C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D8189C" w:rsidRDefault="00846873" w:rsidP="00D8189C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D8189C">
              <w:rPr>
                <w:sz w:val="22"/>
              </w:rPr>
              <w:t xml:space="preserve"> г.                                             </w:t>
            </w:r>
          </w:p>
          <w:p w:rsidR="00D8189C" w:rsidRDefault="00D8189C" w:rsidP="00D8189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D8189C" w:rsidRDefault="00D8189C" w:rsidP="00D8189C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 xml:space="preserve">Утверждено                                                                                                           </w:t>
            </w:r>
            <w:r w:rsidR="005B6653">
              <w:rPr>
                <w:sz w:val="22"/>
              </w:rPr>
              <w:t xml:space="preserve">        приказом  заведующего </w:t>
            </w:r>
            <w:r w:rsidR="00D326CF">
              <w:rPr>
                <w:sz w:val="22"/>
              </w:rPr>
              <w:t>по</w:t>
            </w:r>
            <w:r>
              <w:rPr>
                <w:sz w:val="22"/>
              </w:rPr>
              <w:t xml:space="preserve">                       </w:t>
            </w:r>
          </w:p>
          <w:p w:rsidR="00D8189C" w:rsidRDefault="00D326CF" w:rsidP="00D8189C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>
              <w:rPr>
                <w:sz w:val="22"/>
              </w:rPr>
              <w:t>МАДОУ Детскому</w:t>
            </w:r>
            <w:r w:rsidR="00D8189C">
              <w:rPr>
                <w:sz w:val="22"/>
              </w:rPr>
              <w:t xml:space="preserve"> сад</w:t>
            </w:r>
            <w:r>
              <w:rPr>
                <w:sz w:val="22"/>
              </w:rPr>
              <w:t>у</w:t>
            </w:r>
            <w:r w:rsidR="00D8189C">
              <w:rPr>
                <w:sz w:val="22"/>
              </w:rPr>
              <w:t xml:space="preserve"> п. Холмогоровка  </w:t>
            </w:r>
          </w:p>
          <w:p w:rsidR="00D8189C" w:rsidRDefault="00D8189C" w:rsidP="00D8189C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 xml:space="preserve">протокол № 1 от «31» </w:t>
            </w:r>
            <w:r>
              <w:rPr>
                <w:sz w:val="22"/>
                <w:u w:val="single" w:color="000000"/>
              </w:rPr>
              <w:t>августа</w:t>
            </w:r>
            <w:r w:rsidR="00846873">
              <w:rPr>
                <w:sz w:val="22"/>
              </w:rPr>
              <w:t xml:space="preserve"> 2022</w:t>
            </w:r>
            <w:r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D8189C" w:rsidRDefault="00D8189C" w:rsidP="00D8189C">
            <w:pPr>
              <w:spacing w:after="1" w:line="256" w:lineRule="auto"/>
              <w:ind w:left="355" w:right="1088"/>
              <w:jc w:val="left"/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</w:rPr>
              <w:t xml:space="preserve"> </w:t>
            </w:r>
          </w:p>
          <w:p w:rsidR="00D8189C" w:rsidRDefault="00D8189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pStyle w:val="1"/>
        <w:tabs>
          <w:tab w:val="center" w:pos="360"/>
          <w:tab w:val="center" w:pos="5170"/>
        </w:tabs>
        <w:ind w:left="0"/>
        <w:rPr>
          <w:b w:val="0"/>
          <w:sz w:val="2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>РАБОЧАЯ</w:t>
      </w:r>
      <w:r w:rsidR="00D8189C">
        <w:t xml:space="preserve"> </w:t>
      </w:r>
      <w:r>
        <w:t>ПРОГРАММА</w:t>
      </w:r>
      <w:r>
        <w:rPr>
          <w:b w:val="0"/>
          <w:sz w:val="20"/>
        </w:rPr>
        <w:t xml:space="preserve"> </w:t>
      </w:r>
    </w:p>
    <w:p w:rsidR="00D8189C" w:rsidRPr="00D8189C" w:rsidRDefault="00D8189C" w:rsidP="00D8189C"/>
    <w:p w:rsidR="00D8189C" w:rsidRDefault="00231708" w:rsidP="00D8189C">
      <w:pPr>
        <w:spacing w:after="0" w:line="234" w:lineRule="auto"/>
        <w:ind w:left="0" w:right="0" w:firstLine="0"/>
        <w:jc w:val="center"/>
        <w:rPr>
          <w:b/>
          <w:sz w:val="40"/>
        </w:rPr>
      </w:pPr>
      <w:r>
        <w:rPr>
          <w:b/>
          <w:sz w:val="40"/>
        </w:rPr>
        <w:t>Образовательная область</w:t>
      </w:r>
    </w:p>
    <w:p w:rsidR="00D8189C" w:rsidRDefault="00231708" w:rsidP="00D8189C">
      <w:pPr>
        <w:spacing w:after="0" w:line="234" w:lineRule="auto"/>
        <w:ind w:left="0" w:right="0" w:firstLine="0"/>
        <w:jc w:val="center"/>
        <w:rPr>
          <w:b/>
          <w:sz w:val="40"/>
        </w:rPr>
      </w:pPr>
      <w:r>
        <w:rPr>
          <w:b/>
          <w:sz w:val="40"/>
        </w:rPr>
        <w:t>«Физическое развитие»</w:t>
      </w:r>
    </w:p>
    <w:p w:rsidR="00D8189C" w:rsidRDefault="00231708" w:rsidP="00D8189C">
      <w:pPr>
        <w:spacing w:after="0" w:line="234" w:lineRule="auto"/>
        <w:ind w:left="0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Модуль «Двигательная деятельность» </w:t>
      </w:r>
    </w:p>
    <w:p w:rsidR="00027207" w:rsidRDefault="00231708" w:rsidP="00D8189C">
      <w:pPr>
        <w:spacing w:after="0" w:line="234" w:lineRule="auto"/>
        <w:ind w:left="0" w:right="0" w:firstLine="0"/>
        <w:jc w:val="center"/>
      </w:pPr>
      <w:r>
        <w:rPr>
          <w:b/>
          <w:sz w:val="40"/>
        </w:rPr>
        <w:t>(старшая группа, четвертый год обучения)</w:t>
      </w:r>
    </w:p>
    <w:p w:rsidR="00027207" w:rsidRDefault="00027207" w:rsidP="00D8189C">
      <w:pPr>
        <w:spacing w:after="0" w:line="259" w:lineRule="auto"/>
        <w:ind w:left="360" w:right="0" w:firstLine="0"/>
        <w:jc w:val="center"/>
      </w:pPr>
    </w:p>
    <w:p w:rsidR="00027207" w:rsidRDefault="00846873" w:rsidP="00231708">
      <w:pPr>
        <w:spacing w:after="0" w:line="259" w:lineRule="auto"/>
        <w:ind w:left="360" w:right="0" w:firstLine="0"/>
        <w:jc w:val="center"/>
      </w:pPr>
      <w:r>
        <w:t>на 2022– 2023</w:t>
      </w:r>
      <w:r w:rsidR="00231708">
        <w:t xml:space="preserve"> учебный год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 w:rsidP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C665E5">
      <w:pPr>
        <w:spacing w:after="25" w:line="259" w:lineRule="auto"/>
        <w:ind w:left="10" w:right="56"/>
        <w:jc w:val="right"/>
      </w:pPr>
      <w:r>
        <w:rPr>
          <w:sz w:val="28"/>
        </w:rPr>
        <w:t xml:space="preserve">Разработчик: </w:t>
      </w:r>
      <w:r w:rsidR="00231708">
        <w:rPr>
          <w:sz w:val="28"/>
        </w:rPr>
        <w:t xml:space="preserve"> </w:t>
      </w:r>
    </w:p>
    <w:p w:rsidR="00C665E5" w:rsidRDefault="00264855">
      <w:pPr>
        <w:spacing w:after="0" w:line="259" w:lineRule="auto"/>
        <w:ind w:left="10" w:right="56"/>
        <w:jc w:val="right"/>
        <w:rPr>
          <w:sz w:val="28"/>
        </w:rPr>
      </w:pPr>
      <w:r>
        <w:rPr>
          <w:sz w:val="28"/>
        </w:rPr>
        <w:t xml:space="preserve">Инструктор по физической культуре </w:t>
      </w:r>
      <w:r w:rsidR="007320C2">
        <w:rPr>
          <w:sz w:val="28"/>
        </w:rPr>
        <w:t xml:space="preserve">Матвеева </w:t>
      </w:r>
      <w:r>
        <w:rPr>
          <w:sz w:val="28"/>
        </w:rPr>
        <w:t>Е.Н</w:t>
      </w:r>
      <w:r w:rsidR="00C665E5">
        <w:rPr>
          <w:sz w:val="28"/>
        </w:rPr>
        <w:t>.</w:t>
      </w:r>
    </w:p>
    <w:p w:rsidR="00C665E5" w:rsidRDefault="00C665E5">
      <w:pPr>
        <w:spacing w:after="0" w:line="259" w:lineRule="auto"/>
        <w:ind w:left="10" w:right="56"/>
        <w:jc w:val="right"/>
        <w:rPr>
          <w:sz w:val="28"/>
        </w:rPr>
      </w:pPr>
    </w:p>
    <w:p w:rsidR="00C665E5" w:rsidRDefault="00C665E5">
      <w:pPr>
        <w:spacing w:after="0" w:line="259" w:lineRule="auto"/>
        <w:ind w:left="10" w:right="56"/>
        <w:jc w:val="right"/>
        <w:rPr>
          <w:sz w:val="28"/>
        </w:rPr>
      </w:pPr>
    </w:p>
    <w:p w:rsidR="00C665E5" w:rsidRDefault="00C665E5">
      <w:pPr>
        <w:spacing w:after="0" w:line="259" w:lineRule="auto"/>
        <w:ind w:left="10" w:right="56"/>
        <w:jc w:val="right"/>
        <w:rPr>
          <w:sz w:val="28"/>
        </w:rPr>
      </w:pPr>
    </w:p>
    <w:p w:rsidR="00C665E5" w:rsidRDefault="00C665E5">
      <w:pPr>
        <w:spacing w:after="0" w:line="259" w:lineRule="auto"/>
        <w:ind w:left="10" w:right="56"/>
        <w:jc w:val="right"/>
        <w:rPr>
          <w:sz w:val="28"/>
        </w:rPr>
      </w:pPr>
    </w:p>
    <w:p w:rsidR="00C665E5" w:rsidRDefault="00C665E5">
      <w:pPr>
        <w:spacing w:after="0" w:line="259" w:lineRule="auto"/>
        <w:ind w:left="10" w:right="56"/>
        <w:jc w:val="right"/>
        <w:rPr>
          <w:sz w:val="28"/>
        </w:rPr>
      </w:pPr>
    </w:p>
    <w:p w:rsidR="00C665E5" w:rsidRDefault="00C665E5">
      <w:pPr>
        <w:spacing w:after="0" w:line="259" w:lineRule="auto"/>
        <w:ind w:left="10" w:right="56"/>
        <w:jc w:val="right"/>
        <w:rPr>
          <w:sz w:val="28"/>
        </w:rPr>
      </w:pPr>
    </w:p>
    <w:p w:rsidR="00C665E5" w:rsidRDefault="00C665E5">
      <w:pPr>
        <w:spacing w:after="0" w:line="259" w:lineRule="auto"/>
        <w:ind w:left="10" w:right="56"/>
        <w:jc w:val="right"/>
      </w:pP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 w:rsidP="00C665E5">
      <w:pPr>
        <w:spacing w:after="0" w:line="259" w:lineRule="auto"/>
        <w:ind w:left="360" w:right="0" w:firstLine="0"/>
        <w:jc w:val="center"/>
      </w:pPr>
      <w:r>
        <w:t xml:space="preserve">п. </w:t>
      </w:r>
      <w:r w:rsidR="00C665E5">
        <w:t>Холмогоровка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846873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231708">
        <w:t xml:space="preserve"> г.</w:t>
      </w:r>
      <w:r w:rsidR="00231708">
        <w:rPr>
          <w:sz w:val="20"/>
        </w:rP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27207" w:rsidRDefault="00231708">
      <w:pPr>
        <w:spacing w:after="0" w:line="216" w:lineRule="auto"/>
        <w:ind w:left="360" w:right="9631" w:firstLine="0"/>
        <w:jc w:val="left"/>
      </w:pPr>
      <w:r>
        <w:t xml:space="preserve">  </w:t>
      </w:r>
    </w:p>
    <w:p w:rsidR="00027207" w:rsidRPr="00753EEB" w:rsidRDefault="00231708">
      <w:pPr>
        <w:spacing w:after="0" w:line="259" w:lineRule="auto"/>
        <w:ind w:left="0" w:right="4149" w:firstLine="0"/>
        <w:jc w:val="right"/>
      </w:pPr>
      <w:r w:rsidRPr="00753EEB">
        <w:rPr>
          <w:rFonts w:eastAsia="Calibri"/>
          <w:b/>
        </w:rPr>
        <w:t>СОДЕРЖАНИЕ</w:t>
      </w:r>
      <w:r w:rsidRPr="00753EEB">
        <w:rPr>
          <w:sz w:val="20"/>
        </w:rPr>
        <w:t xml:space="preserve"> </w:t>
      </w:r>
    </w:p>
    <w:tbl>
      <w:tblPr>
        <w:tblStyle w:val="TableGrid"/>
        <w:tblW w:w="10342" w:type="dxa"/>
        <w:tblInd w:w="0" w:type="dxa"/>
        <w:tblCellMar>
          <w:top w:w="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782"/>
        <w:gridCol w:w="1560"/>
      </w:tblGrid>
      <w:tr w:rsidR="00027207">
        <w:trPr>
          <w:trHeight w:val="410"/>
        </w:trPr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7207" w:rsidRDefault="00231708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>Содержание разделов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5"/>
              </w:rPr>
              <w:t xml:space="preserve"> </w:t>
            </w:r>
            <w:r>
              <w:rPr>
                <w:sz w:val="5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7207" w:rsidRDefault="00231708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</w:rPr>
              <w:t>Страницы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</w:tr>
      <w:tr w:rsidR="00027207">
        <w:trPr>
          <w:trHeight w:val="275"/>
        </w:trPr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Пояснительная записка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317" w:right="0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76"/>
        </w:trPr>
        <w:tc>
          <w:tcPr>
            <w:tcW w:w="8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Планируемые результаты освоения дисциплин (модулей)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317" w:right="0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76"/>
        </w:trPr>
        <w:tc>
          <w:tcPr>
            <w:tcW w:w="8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Содержание дисциплин (модулей)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317" w:right="0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76"/>
        </w:trPr>
        <w:tc>
          <w:tcPr>
            <w:tcW w:w="8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Календарно-тематическое планирование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317" w:right="0" w:firstLine="0"/>
              <w:jc w:val="center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725"/>
        </w:trPr>
        <w:tc>
          <w:tcPr>
            <w:tcW w:w="8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1867" w:line="251" w:lineRule="auto"/>
              <w:ind w:left="130" w:right="0" w:firstLine="0"/>
              <w:jc w:val="left"/>
            </w:pPr>
            <w:r>
              <w:rPr>
                <w:b/>
              </w:rPr>
              <w:t>5.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Описание учебно-методического и материально-технического обеспечения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образовательной деятельности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317" w:right="0" w:firstLine="0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186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27207" w:rsidRDefault="00231708">
      <w:pPr>
        <w:spacing w:after="0" w:line="216" w:lineRule="auto"/>
        <w:ind w:left="0" w:right="10001" w:firstLine="0"/>
      </w:pPr>
      <w:r>
        <w:rPr>
          <w:sz w:val="20"/>
        </w:rPr>
        <w:t xml:space="preserve">         </w:t>
      </w:r>
    </w:p>
    <w:p w:rsidR="00027207" w:rsidRDefault="00231708">
      <w:pPr>
        <w:spacing w:after="138" w:line="216" w:lineRule="auto"/>
        <w:ind w:left="0" w:right="10001" w:firstLine="0"/>
      </w:pPr>
      <w:r>
        <w:rPr>
          <w:sz w:val="20"/>
        </w:rPr>
        <w:t xml:space="preserve">                                         </w:t>
      </w:r>
    </w:p>
    <w:p w:rsidR="00027207" w:rsidRDefault="0023170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27207" w:rsidRDefault="00231708">
      <w:pPr>
        <w:spacing w:line="259" w:lineRule="auto"/>
        <w:ind w:left="3052" w:right="0"/>
        <w:jc w:val="left"/>
      </w:pPr>
      <w:r>
        <w:rPr>
          <w:b/>
        </w:rPr>
        <w:t>1.Пояснительная записка</w:t>
      </w:r>
      <w:r>
        <w:rPr>
          <w:sz w:val="20"/>
        </w:rPr>
        <w:t xml:space="preserve"> </w:t>
      </w:r>
    </w:p>
    <w:p w:rsidR="00027207" w:rsidRDefault="00231708">
      <w:pPr>
        <w:ind w:left="355" w:right="43" w:firstLine="283"/>
      </w:pPr>
      <w:r>
        <w:t>Рабочая программа (далее - Программа) по «Двигательной деятельности» для детей 5-6 лет является составной частью основной образовательной программы</w:t>
      </w:r>
      <w:r w:rsidR="00753EEB">
        <w:t xml:space="preserve"> дошкольного образования МАДОУ Д</w:t>
      </w:r>
      <w:r>
        <w:t xml:space="preserve">етский сад </w:t>
      </w:r>
      <w:r w:rsidR="00753EEB">
        <w:t>п. Холмогоровка</w:t>
      </w:r>
      <w:r>
        <w:t>, и составлена на основе использования образовательной программы дошкольного образования «Детство» / под редакцией Т.И. Бабаевой, А.Г. Гогоберидзе, О.В. Солнцевой,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27207" w:rsidRDefault="00231708">
      <w:pPr>
        <w:ind w:left="365" w:right="43"/>
      </w:pPr>
      <w:r>
        <w:rPr>
          <w:b/>
        </w:rPr>
        <w:t xml:space="preserve">Цель: </w:t>
      </w:r>
      <w:r>
        <w:t>обеспечение разностороннего физического развития дошкольников старшего возраста</w:t>
      </w:r>
      <w:r>
        <w:rPr>
          <w:b/>
        </w:rPr>
        <w:t xml:space="preserve"> </w:t>
      </w:r>
      <w:r>
        <w:t>посредством организации различных форм физического воспитания.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27207" w:rsidRDefault="00231708">
      <w:pPr>
        <w:spacing w:after="51" w:line="259" w:lineRule="auto"/>
        <w:ind w:right="0"/>
        <w:jc w:val="left"/>
      </w:pPr>
      <w:r>
        <w:rPr>
          <w:b/>
        </w:rPr>
        <w:t>Задачи:</w:t>
      </w:r>
      <w:r>
        <w:rPr>
          <w:sz w:val="20"/>
        </w:rPr>
        <w:t xml:space="preserve"> </w:t>
      </w:r>
    </w:p>
    <w:p w:rsidR="00027207" w:rsidRDefault="00231708">
      <w:pPr>
        <w:numPr>
          <w:ilvl w:val="0"/>
          <w:numId w:val="1"/>
        </w:numPr>
        <w:spacing w:after="100"/>
        <w:ind w:right="43" w:hanging="281"/>
      </w:pPr>
      <w:r>
        <w:t>Содействовать гармоничному физическому развитию детей.</w:t>
      </w:r>
    </w:p>
    <w:p w:rsidR="00027207" w:rsidRDefault="00231708">
      <w:pPr>
        <w:numPr>
          <w:ilvl w:val="0"/>
          <w:numId w:val="1"/>
        </w:numPr>
        <w:spacing w:after="83"/>
        <w:ind w:right="43" w:hanging="281"/>
      </w:pPr>
      <w:r>
        <w:t>Накапливать и обогащать двигательный опыт детей: добиваться осознанного, активного, с должным мышечным напряжением выполнения всех видов упражнений (основных движений, общеразвивающих упражнений); учить детей анализировать (контролировать и оценивать) свои движения и движения товарищей; побуждать к проявлению творчества в двигательной деятельности.</w:t>
      </w:r>
    </w:p>
    <w:p w:rsidR="00027207" w:rsidRDefault="00231708">
      <w:pPr>
        <w:numPr>
          <w:ilvl w:val="0"/>
          <w:numId w:val="1"/>
        </w:numPr>
        <w:spacing w:after="82"/>
        <w:ind w:right="43" w:hanging="281"/>
      </w:pPr>
      <w:r>
        <w:t>Развивать у детей физические качества: общую выносливость, быстроту, силу, координацию, гибкость.</w:t>
      </w:r>
    </w:p>
    <w:p w:rsidR="00027207" w:rsidRDefault="00231708">
      <w:pPr>
        <w:numPr>
          <w:ilvl w:val="0"/>
          <w:numId w:val="1"/>
        </w:numPr>
        <w:ind w:right="43" w:hanging="281"/>
      </w:pPr>
      <w:r>
        <w:t>Формировать осознанную потребность в двигательной активности и физическом совершенствовании.</w:t>
      </w:r>
    </w:p>
    <w:p w:rsidR="00027207" w:rsidRDefault="00231708">
      <w:pPr>
        <w:numPr>
          <w:ilvl w:val="0"/>
          <w:numId w:val="1"/>
        </w:numPr>
        <w:spacing w:after="38"/>
        <w:ind w:right="43" w:hanging="281"/>
      </w:pPr>
      <w:r>
        <w:lastRenderedPageBreak/>
        <w:t>Прививать стойкий интерес к самостоятельным занятиям физическими упражнениями.</w:t>
      </w:r>
    </w:p>
    <w:p w:rsidR="00027207" w:rsidRDefault="00231708">
      <w:pPr>
        <w:pStyle w:val="2"/>
        <w:spacing w:after="36"/>
        <w:ind w:left="2471"/>
      </w:pPr>
      <w:r>
        <w:rPr>
          <w:sz w:val="24"/>
        </w:rPr>
        <w:t>2</w:t>
      </w:r>
      <w:r>
        <w:t>.</w:t>
      </w:r>
      <w:r>
        <w:rPr>
          <w:sz w:val="24"/>
        </w:rPr>
        <w:t xml:space="preserve"> </w:t>
      </w:r>
      <w:r>
        <w:t>Планируемые результаты освоения модуля</w:t>
      </w:r>
      <w:r>
        <w:rPr>
          <w:b w:val="0"/>
          <w:sz w:val="20"/>
        </w:rPr>
        <w:t xml:space="preserve"> </w:t>
      </w:r>
    </w:p>
    <w:p w:rsidR="00027207" w:rsidRDefault="00231708">
      <w:pPr>
        <w:numPr>
          <w:ilvl w:val="0"/>
          <w:numId w:val="2"/>
        </w:numPr>
        <w:spacing w:after="26"/>
        <w:ind w:right="43" w:hanging="281"/>
      </w:pPr>
      <w:r>
        <w:t>Ходить и бегать легко, ритмично, сохраняя правильную осанку, направление и темп.</w:t>
      </w:r>
      <w:r>
        <w:rPr>
          <w:rFonts w:ascii="Wingdings" w:eastAsia="Wingdings" w:hAnsi="Wingdings" w:cs="Wingdings"/>
          <w:vertAlign w:val="superscript"/>
        </w:rPr>
        <w:t></w:t>
      </w:r>
    </w:p>
    <w:p w:rsidR="00027207" w:rsidRDefault="00231708">
      <w:pPr>
        <w:numPr>
          <w:ilvl w:val="0"/>
          <w:numId w:val="2"/>
        </w:numPr>
        <w:spacing w:after="132" w:line="256" w:lineRule="auto"/>
        <w:ind w:right="43" w:hanging="281"/>
      </w:pPr>
      <w:r>
        <w:rPr>
          <w:sz w:val="22"/>
        </w:rPr>
        <w:t>Лазать по гимнастической стенке (высота 2,5 м) с изменением темпа.</w:t>
      </w:r>
      <w:r>
        <w:rPr>
          <w:rFonts w:ascii="Wingdings" w:eastAsia="Wingdings" w:hAnsi="Wingdings" w:cs="Wingdings"/>
          <w:sz w:val="22"/>
          <w:vertAlign w:val="superscript"/>
        </w:rPr>
        <w:t></w:t>
      </w:r>
    </w:p>
    <w:p w:rsidR="00027207" w:rsidRPr="00753EEB" w:rsidRDefault="00231708" w:rsidP="00753EEB">
      <w:pPr>
        <w:numPr>
          <w:ilvl w:val="0"/>
          <w:numId w:val="2"/>
        </w:numPr>
        <w:ind w:right="43" w:hanging="281"/>
      </w:pPr>
      <w:r>
        <w:t>Прыгать на мягкое покрытие (высота 20 см), прыгать в обозначенное место с высоты 30 см, прыгать в длину с места не менее 80 см,</w:t>
      </w:r>
      <w:r>
        <w:rPr>
          <w:rFonts w:ascii="Wingdings" w:eastAsia="Wingdings" w:hAnsi="Wingdings" w:cs="Wingdings"/>
          <w:vertAlign w:val="superscript"/>
        </w:rPr>
        <w:t></w:t>
      </w:r>
      <w:r>
        <w:t>с разбега не менее 100 см; в высоту с разбега не менее 40 см; прыгать через короткую и длинную скакалку.</w:t>
      </w:r>
      <w:r>
        <w:rPr>
          <w:rFonts w:ascii="Wingdings" w:eastAsia="Wingdings" w:hAnsi="Wingdings" w:cs="Wingdings"/>
          <w:vertAlign w:val="superscript"/>
        </w:rPr>
        <w:t></w:t>
      </w:r>
    </w:p>
    <w:p w:rsidR="00027207" w:rsidRDefault="00231708">
      <w:pPr>
        <w:numPr>
          <w:ilvl w:val="0"/>
          <w:numId w:val="2"/>
        </w:numPr>
        <w:ind w:right="43" w:hanging="281"/>
      </w:pPr>
      <w:r>
        <w:t>Метать предметы правой и левой рукой на расстояние 5 – 9 м, в вертикальную и горизонтальную цели с расстояния 3 – 4 м, сочетать замах с броском, бросать мяч вверх, о землю и ловить его одной рукой, отбивать мяч на месте не менее 10 раз, в ходьбе (расстояние</w:t>
      </w:r>
      <w:r>
        <w:rPr>
          <w:rFonts w:ascii="Segoe UI Symbol" w:eastAsia="Segoe UI Symbol" w:hAnsi="Segoe UI Symbol" w:cs="Segoe UI Symbol"/>
          <w:sz w:val="32"/>
          <w:vertAlign w:val="superscript"/>
        </w:rPr>
        <w:t xml:space="preserve"> </w:t>
      </w:r>
      <w:r>
        <w:t>– 6 м).</w:t>
      </w:r>
    </w:p>
    <w:p w:rsidR="00027207" w:rsidRDefault="00231708">
      <w:pPr>
        <w:numPr>
          <w:ilvl w:val="0"/>
          <w:numId w:val="2"/>
        </w:numPr>
        <w:ind w:right="43" w:hanging="281"/>
      </w:pPr>
      <w:r>
        <w:t>Сохранять устойчивое равновесие при выполнении упражнений на ограниченной площади</w:t>
      </w:r>
      <w:r>
        <w:rPr>
          <w:rFonts w:ascii="Segoe UI Symbol" w:eastAsia="Segoe UI Symbol" w:hAnsi="Segoe UI Symbol" w:cs="Segoe UI Symbol"/>
          <w:sz w:val="32"/>
          <w:vertAlign w:val="superscript"/>
        </w:rPr>
        <w:t xml:space="preserve"> </w:t>
      </w:r>
      <w:r>
        <w:t>опоры</w:t>
      </w:r>
      <w:r>
        <w:rPr>
          <w:rFonts w:ascii="Wingdings" w:eastAsia="Wingdings" w:hAnsi="Wingdings" w:cs="Wingdings"/>
          <w:sz w:val="13"/>
        </w:rPr>
        <w:t></w:t>
      </w:r>
      <w:r>
        <w:t>.</w:t>
      </w:r>
      <w:r>
        <w:rPr>
          <w:rFonts w:ascii="Wingdings" w:eastAsia="Wingdings" w:hAnsi="Wingdings" w:cs="Wingdings"/>
          <w:vertAlign w:val="superscript"/>
        </w:rPr>
        <w:t></w:t>
      </w:r>
    </w:p>
    <w:p w:rsidR="00027207" w:rsidRPr="00753EEB" w:rsidRDefault="00231708">
      <w:pPr>
        <w:numPr>
          <w:ilvl w:val="0"/>
          <w:numId w:val="2"/>
        </w:numPr>
        <w:spacing w:after="0" w:line="259" w:lineRule="auto"/>
        <w:ind w:right="43" w:hanging="281"/>
        <w:rPr>
          <w:szCs w:val="24"/>
        </w:rPr>
      </w:pPr>
      <w:r w:rsidRPr="00753EEB">
        <w:rPr>
          <w:szCs w:val="24"/>
        </w:rPr>
        <w:t>Перестраиваться в колонну по три, четыре, равняться, размыкаться в колонне, шеренге,</w:t>
      </w:r>
    </w:p>
    <w:p w:rsidR="00027207" w:rsidRPr="00753EEB" w:rsidRDefault="00231708">
      <w:pPr>
        <w:ind w:left="365" w:right="43"/>
        <w:rPr>
          <w:rFonts w:asciiTheme="minorHAnsi" w:hAnsiTheme="minorHAnsi"/>
        </w:rPr>
      </w:pPr>
      <w:r>
        <w:t>выполнять</w:t>
      </w:r>
      <w:r>
        <w:rPr>
          <w:rFonts w:ascii="Wingdings" w:eastAsia="Wingdings" w:hAnsi="Wingdings" w:cs="Wingdings"/>
          <w:sz w:val="13"/>
        </w:rPr>
        <w:t></w:t>
      </w:r>
      <w:r>
        <w:t xml:space="preserve"> повороты направо, налево, кругом.</w:t>
      </w:r>
      <w:r>
        <w:rPr>
          <w:rFonts w:ascii="Wingdings" w:eastAsia="Wingdings" w:hAnsi="Wingdings" w:cs="Wingdings"/>
          <w:vertAlign w:val="superscript"/>
        </w:rPr>
        <w:t></w:t>
      </w:r>
    </w:p>
    <w:p w:rsidR="00027207" w:rsidRDefault="00231708">
      <w:pPr>
        <w:spacing w:after="143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027207" w:rsidRDefault="00231708">
      <w:pPr>
        <w:pStyle w:val="2"/>
        <w:tabs>
          <w:tab w:val="center" w:pos="360"/>
          <w:tab w:val="center" w:pos="555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Содержание образовательной деятельности программы </w:t>
      </w:r>
    </w:p>
    <w:p w:rsidR="00027207" w:rsidRDefault="00231708">
      <w:pPr>
        <w:spacing w:after="47"/>
        <w:ind w:left="355" w:right="43" w:firstLine="283"/>
      </w:pPr>
      <w:r>
        <w:rPr>
          <w:b/>
        </w:rPr>
        <w:t>Самостоятельные перестроения</w:t>
      </w:r>
      <w:r>
        <w:t>.</w:t>
      </w:r>
      <w:r>
        <w:rPr>
          <w:b/>
        </w:rPr>
        <w:t xml:space="preserve"> </w:t>
      </w:r>
      <w:r>
        <w:t>Из шеренги в колонну, в две колонны, в два круга, по</w:t>
      </w:r>
      <w:r>
        <w:rPr>
          <w:b/>
        </w:rPr>
        <w:t xml:space="preserve"> </w:t>
      </w:r>
      <w:r>
        <w:t>диагонали, «змейкой» без ориентиров. Повороты направо, налево, на месте и в движении на углах.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27207" w:rsidRDefault="00231708">
      <w:pPr>
        <w:ind w:left="651" w:right="43"/>
      </w:pPr>
      <w:r>
        <w:rPr>
          <w:b/>
        </w:rPr>
        <w:t>Исходное положение</w:t>
      </w:r>
      <w:r>
        <w:t>.</w:t>
      </w:r>
      <w:r>
        <w:rPr>
          <w:b/>
        </w:rPr>
        <w:t xml:space="preserve"> </w:t>
      </w:r>
      <w:r>
        <w:t>Стоя (пятки вместе, носки врозь), сидя, лёжа на животе и спине.</w:t>
      </w:r>
      <w:r>
        <w:rPr>
          <w:b/>
        </w:rPr>
        <w:t xml:space="preserve"> </w:t>
      </w:r>
    </w:p>
    <w:p w:rsidR="00027207" w:rsidRDefault="00231708">
      <w:pPr>
        <w:spacing w:after="44"/>
        <w:ind w:left="355" w:right="43" w:firstLine="281"/>
      </w:pPr>
      <w:r>
        <w:rPr>
          <w:b/>
        </w:rPr>
        <w:t>Положение и движение головы</w:t>
      </w:r>
      <w:r>
        <w:t>:</w:t>
      </w:r>
      <w:r>
        <w:rPr>
          <w:b/>
        </w:rPr>
        <w:t xml:space="preserve"> </w:t>
      </w:r>
      <w:r>
        <w:t>вверх, вниз, повороты в стороны, наклоны</w:t>
      </w:r>
      <w:r>
        <w:rPr>
          <w:b/>
        </w:rPr>
        <w:t xml:space="preserve"> </w:t>
      </w:r>
      <w:r>
        <w:t>(4</w:t>
      </w:r>
      <w:r>
        <w:rPr>
          <w:b/>
        </w:rPr>
        <w:t xml:space="preserve"> </w:t>
      </w:r>
      <w:r>
        <w:t>– 5 раз),</w:t>
      </w:r>
      <w:r>
        <w:rPr>
          <w:sz w:val="20"/>
        </w:rPr>
        <w:t xml:space="preserve"> </w:t>
      </w:r>
      <w:r>
        <w:t>вращения.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27207" w:rsidRDefault="00231708">
      <w:pPr>
        <w:spacing w:after="0" w:line="275" w:lineRule="auto"/>
        <w:ind w:left="360" w:right="192" w:firstLine="283"/>
      </w:pPr>
      <w:r>
        <w:rPr>
          <w:b/>
          <w:sz w:val="23"/>
        </w:rPr>
        <w:t>Положения и движения рук</w:t>
      </w:r>
      <w:r>
        <w:rPr>
          <w:sz w:val="23"/>
        </w:rPr>
        <w:t>.</w:t>
      </w:r>
      <w:r>
        <w:rPr>
          <w:b/>
          <w:sz w:val="23"/>
        </w:rPr>
        <w:t xml:space="preserve"> </w:t>
      </w:r>
      <w:r>
        <w:rPr>
          <w:sz w:val="23"/>
        </w:rPr>
        <w:t>Одновременные и попеременные; однонаправленные и</w:t>
      </w:r>
      <w:r>
        <w:rPr>
          <w:b/>
          <w:sz w:val="23"/>
        </w:rPr>
        <w:t xml:space="preserve"> </w:t>
      </w:r>
      <w:r>
        <w:rPr>
          <w:sz w:val="23"/>
        </w:rPr>
        <w:t xml:space="preserve">разнонаправленные </w:t>
      </w:r>
      <w:r>
        <w:rPr>
          <w:sz w:val="31"/>
          <w:vertAlign w:val="subscript"/>
        </w:rPr>
        <w:t xml:space="preserve"> </w:t>
      </w:r>
      <w:r>
        <w:rPr>
          <w:sz w:val="23"/>
        </w:rPr>
        <w:t>– вверх (вниз), в стороны; махи и вращения (одновременно двумя руками</w:t>
      </w:r>
      <w:r>
        <w:rPr>
          <w:sz w:val="20"/>
        </w:rPr>
        <w:t xml:space="preserve"> </w:t>
      </w:r>
      <w:r>
        <w:t>и</w:t>
      </w:r>
      <w:r>
        <w:rPr>
          <w:rFonts w:ascii="Arial" w:eastAsia="Arial" w:hAnsi="Arial" w:cs="Arial"/>
        </w:rPr>
        <w:t xml:space="preserve"> </w:t>
      </w:r>
      <w:r>
        <w:t xml:space="preserve">поочерёдно вперёд – назад); подъём рук вперёд – вверх со сцепленными в замок пальцами </w:t>
      </w:r>
    </w:p>
    <w:p w:rsidR="00027207" w:rsidRDefault="00231708">
      <w:pPr>
        <w:ind w:left="365" w:right="43"/>
      </w:pPr>
      <w:r>
        <w:t xml:space="preserve">(кисти внутрь тыльной стороной); сжимание, разжимание, вращение кистей рук (8 – 10 раз). </w:t>
      </w:r>
    </w:p>
    <w:p w:rsidR="00027207" w:rsidRDefault="00231708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027207" w:rsidRDefault="00231708">
      <w:pPr>
        <w:spacing w:after="40"/>
        <w:ind w:left="355" w:right="43" w:firstLine="283"/>
      </w:pPr>
      <w:r>
        <w:rPr>
          <w:b/>
        </w:rPr>
        <w:t xml:space="preserve">Положение и движения туловища. </w:t>
      </w:r>
      <w:r>
        <w:t>Повороты,</w:t>
      </w:r>
      <w:r>
        <w:rPr>
          <w:b/>
        </w:rPr>
        <w:t xml:space="preserve"> </w:t>
      </w:r>
      <w:r>
        <w:t>наклоны вперёд,</w:t>
      </w:r>
      <w:r>
        <w:rPr>
          <w:b/>
        </w:rPr>
        <w:t xml:space="preserve"> </w:t>
      </w:r>
      <w:r>
        <w:t>назад,</w:t>
      </w:r>
      <w:r>
        <w:rPr>
          <w:b/>
        </w:rPr>
        <w:t xml:space="preserve"> </w:t>
      </w:r>
      <w:r>
        <w:t>в стороны,</w:t>
      </w:r>
      <w:r>
        <w:rPr>
          <w:b/>
        </w:rPr>
        <w:t xml:space="preserve"> </w:t>
      </w:r>
      <w:r>
        <w:t>вращения.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27207" w:rsidRDefault="00231708">
      <w:pPr>
        <w:ind w:left="355" w:right="43" w:firstLine="283"/>
      </w:pPr>
      <w:r>
        <w:rPr>
          <w:b/>
        </w:rPr>
        <w:t>Положения и движения ног</w:t>
      </w:r>
      <w:r>
        <w:t>.</w:t>
      </w:r>
      <w:r w:rsidR="00753EEB">
        <w:t xml:space="preserve"> </w:t>
      </w:r>
      <w:r>
        <w:t>Приседания</w:t>
      </w:r>
      <w:r>
        <w:rPr>
          <w:b/>
        </w:rPr>
        <w:t xml:space="preserve"> </w:t>
      </w:r>
      <w:r>
        <w:t>(до</w:t>
      </w:r>
      <w:r>
        <w:rPr>
          <w:b/>
        </w:rPr>
        <w:t xml:space="preserve"> </w:t>
      </w:r>
      <w:r>
        <w:t>40</w:t>
      </w:r>
      <w:r>
        <w:rPr>
          <w:b/>
        </w:rPr>
        <w:t xml:space="preserve"> </w:t>
      </w:r>
      <w:r>
        <w:t>раз),</w:t>
      </w:r>
      <w:r>
        <w:rPr>
          <w:b/>
        </w:rPr>
        <w:t xml:space="preserve"> </w:t>
      </w:r>
      <w:r>
        <w:t>махи вперёд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назад,</w:t>
      </w:r>
      <w:r>
        <w:rPr>
          <w:b/>
        </w:rPr>
        <w:t xml:space="preserve"> </w:t>
      </w:r>
      <w:r>
        <w:t>держась за</w:t>
      </w:r>
      <w:r>
        <w:rPr>
          <w:b/>
        </w:rPr>
        <w:t xml:space="preserve"> </w:t>
      </w:r>
      <w:r>
        <w:t>опору; выпады вперёд, в стороны,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вверх; подскоки на месте</w:t>
      </w:r>
      <w:r>
        <w:rPr>
          <w:sz w:val="20"/>
        </w:rPr>
        <w:t xml:space="preserve"> </w:t>
      </w:r>
      <w:r>
        <w:t xml:space="preserve">Упражнения с отягощающими предметами – мешочки, гантели </w:t>
      </w:r>
      <w:r>
        <w:rPr>
          <w:sz w:val="31"/>
          <w:vertAlign w:val="subscript"/>
        </w:rPr>
        <w:t xml:space="preserve"> </w:t>
      </w:r>
      <w:r>
        <w:t>(150 г), набивные мячи (1кг).</w:t>
      </w:r>
      <w:r>
        <w:rPr>
          <w:sz w:val="20"/>
        </w:rPr>
        <w:t xml:space="preserve"> </w:t>
      </w:r>
    </w:p>
    <w:p w:rsidR="00027207" w:rsidRDefault="00231708">
      <w:pPr>
        <w:ind w:left="355" w:right="43" w:firstLine="283"/>
      </w:pPr>
      <w:r>
        <w:rPr>
          <w:b/>
        </w:rPr>
        <w:t xml:space="preserve">Групповые упражнения. </w:t>
      </w:r>
      <w:r>
        <w:t>Построение в колонну по одному,</w:t>
      </w:r>
      <w:r>
        <w:rPr>
          <w:b/>
        </w:rPr>
        <w:t xml:space="preserve"> </w:t>
      </w:r>
      <w:r>
        <w:t>в шеренгу,</w:t>
      </w:r>
      <w:r>
        <w:rPr>
          <w:b/>
        </w:rPr>
        <w:t xml:space="preserve"> </w:t>
      </w:r>
      <w:r>
        <w:t>круг</w:t>
      </w:r>
      <w:r w:rsidR="00753EEB">
        <w:rPr>
          <w:b/>
        </w:rPr>
        <w:t xml:space="preserve">, </w:t>
      </w:r>
      <w:r>
        <w:t>перестроение в колонну по два, по три, равнение в затылок, в шеренге. Размыкание в колонне, шеренги на вытянутые руки. Повороты направо, налево, кругом переступанием, прыжком.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27207" w:rsidRDefault="00231708">
      <w:pPr>
        <w:ind w:left="355" w:right="43" w:firstLine="283"/>
      </w:pPr>
      <w:r>
        <w:rPr>
          <w:b/>
        </w:rPr>
        <w:t>Упражнения для развития и укрепления</w:t>
      </w:r>
      <w:r w:rsidR="00753EEB">
        <w:rPr>
          <w:b/>
        </w:rPr>
        <w:t xml:space="preserve"> мышц спины и гибкости позвоночн</w:t>
      </w:r>
      <w:r>
        <w:rPr>
          <w:b/>
        </w:rPr>
        <w:t xml:space="preserve">ика. </w:t>
      </w:r>
      <w:r>
        <w:t>Поднимать руки вверх и опускать вниз, наклоняться вперед касаясь руками пола, в приседе двигать ногами, группироваться.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27207" w:rsidRDefault="00231708">
      <w:pPr>
        <w:spacing w:after="43"/>
        <w:ind w:left="355" w:right="43" w:firstLine="283"/>
      </w:pPr>
      <w:r>
        <w:rPr>
          <w:b/>
        </w:rPr>
        <w:t xml:space="preserve">Упражнения для развития и укрепления мышц брюшного пресса. </w:t>
      </w:r>
      <w:r>
        <w:t>Приседать,</w:t>
      </w:r>
      <w:r>
        <w:rPr>
          <w:b/>
        </w:rPr>
        <w:t xml:space="preserve"> </w:t>
      </w:r>
      <w:r>
        <w:t>поднимать прямые ноги вперед, в сторону, захватывать пальцами ног предметы 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27207" w:rsidRDefault="00231708">
      <w:pPr>
        <w:tabs>
          <w:tab w:val="center" w:pos="360"/>
          <w:tab w:val="center" w:pos="214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приподнимать и опускать их.</w:t>
      </w:r>
      <w:r>
        <w:rPr>
          <w:sz w:val="20"/>
        </w:rPr>
        <w:t xml:space="preserve"> </w:t>
      </w:r>
    </w:p>
    <w:p w:rsidR="00027207" w:rsidRDefault="00231708">
      <w:pPr>
        <w:ind w:left="355" w:right="43" w:firstLine="283"/>
      </w:pPr>
      <w:r>
        <w:rPr>
          <w:b/>
        </w:rPr>
        <w:t xml:space="preserve">Ходьба и упражнения в равновесии. </w:t>
      </w:r>
      <w:r>
        <w:t>Ходьба в полуприседе,</w:t>
      </w:r>
      <w:r>
        <w:rPr>
          <w:b/>
        </w:rPr>
        <w:t xml:space="preserve"> </w:t>
      </w:r>
      <w:r>
        <w:t>с перекатом с пятки на</w:t>
      </w:r>
      <w:r>
        <w:rPr>
          <w:b/>
        </w:rPr>
        <w:t xml:space="preserve"> </w:t>
      </w:r>
      <w:r>
        <w:t xml:space="preserve">носок, с задержкой на носке («петушиный шаг»), с заданиями (с хлопками, различными положениями </w:t>
      </w:r>
      <w:r>
        <w:lastRenderedPageBreak/>
        <w:t>рук), с закрытыми глазами (3 – 4 м). Ходьба через предметы (высотой 20 – 25 см), по наклонной доске. Ходьба по гимнастической скамейке. Ходьба по шнуру (8 – 10 м), бревну, с мешочком на голове (500 г).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753EEB" w:rsidRDefault="00231708">
      <w:pPr>
        <w:spacing w:after="35"/>
        <w:ind w:left="355" w:right="43" w:firstLine="283"/>
        <w:rPr>
          <w:sz w:val="31"/>
          <w:vertAlign w:val="subscript"/>
        </w:rPr>
      </w:pPr>
      <w:r>
        <w:rPr>
          <w:b/>
        </w:rPr>
        <w:t xml:space="preserve">Бег. </w:t>
      </w:r>
      <w:r>
        <w:t>На носках,</w:t>
      </w:r>
      <w:r>
        <w:rPr>
          <w:b/>
        </w:rPr>
        <w:t xml:space="preserve"> </w:t>
      </w:r>
      <w:r>
        <w:t>с высоким подниманием колен,</w:t>
      </w:r>
      <w:r>
        <w:rPr>
          <w:b/>
        </w:rPr>
        <w:t xml:space="preserve"> </w:t>
      </w:r>
      <w:r>
        <w:t>через и между предметами,</w:t>
      </w:r>
      <w:r>
        <w:rPr>
          <w:b/>
        </w:rPr>
        <w:t xml:space="preserve"> </w:t>
      </w:r>
      <w:r>
        <w:t>со сменой</w:t>
      </w:r>
      <w:r>
        <w:rPr>
          <w:b/>
        </w:rPr>
        <w:t xml:space="preserve"> </w:t>
      </w:r>
      <w:r>
        <w:t xml:space="preserve">темпа. Бег в медленном темпе 350 м по пересечённой местности. Бег в быстром темпе 10 м </w:t>
      </w:r>
      <w:r w:rsidR="00753EEB">
        <w:rPr>
          <w:sz w:val="31"/>
          <w:vertAlign w:val="subscript"/>
        </w:rPr>
        <w:t xml:space="preserve"> </w:t>
      </w:r>
    </w:p>
    <w:p w:rsidR="00027207" w:rsidRDefault="00231708">
      <w:pPr>
        <w:spacing w:after="35"/>
        <w:ind w:left="355" w:right="43" w:firstLine="283"/>
      </w:pPr>
      <w:r>
        <w:t>(3</w:t>
      </w:r>
      <w:r>
        <w:rPr>
          <w:sz w:val="20"/>
        </w:rPr>
        <w:t xml:space="preserve"> </w:t>
      </w:r>
      <w:r>
        <w:t>–</w:t>
      </w:r>
      <w:r>
        <w:rPr>
          <w:sz w:val="31"/>
          <w:vertAlign w:val="subscript"/>
        </w:rPr>
        <w:t xml:space="preserve"> </w:t>
      </w:r>
      <w:r>
        <w:t xml:space="preserve"> 4 раза), 20 – 30 м (2 – 3 раза), челночный бег.</w:t>
      </w:r>
      <w:r>
        <w:rPr>
          <w:sz w:val="20"/>
        </w:rPr>
        <w:t xml:space="preserve"> </w:t>
      </w:r>
    </w:p>
    <w:p w:rsidR="00027207" w:rsidRDefault="00231708">
      <w:pPr>
        <w:ind w:left="355" w:right="43" w:firstLine="343"/>
      </w:pPr>
      <w:r>
        <w:rPr>
          <w:b/>
        </w:rPr>
        <w:t xml:space="preserve">Прыжки. </w:t>
      </w:r>
      <w:r>
        <w:t>На месте:</w:t>
      </w:r>
      <w:r>
        <w:rPr>
          <w:b/>
        </w:rPr>
        <w:t xml:space="preserve"> </w:t>
      </w:r>
      <w:r>
        <w:t>ноги скрестно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ноги врозь;</w:t>
      </w:r>
      <w:r>
        <w:rPr>
          <w:b/>
        </w:rPr>
        <w:t xml:space="preserve"> </w:t>
      </w:r>
      <w:r>
        <w:t>одна нога вперёд,</w:t>
      </w:r>
      <w:r>
        <w:rPr>
          <w:b/>
        </w:rPr>
        <w:t xml:space="preserve"> </w:t>
      </w:r>
      <w:r>
        <w:t>другая назад;</w:t>
      </w:r>
      <w:r>
        <w:rPr>
          <w:b/>
        </w:rPr>
        <w:t xml:space="preserve"> </w:t>
      </w:r>
      <w:r>
        <w:t>попеременно на правой и левой ноге 4 – 5 м. Прыжки через 5 – 6 предметов на двух ногах (высота 15 – 20 см), вспрыгивание</w:t>
      </w:r>
      <w:r w:rsidR="00753EEB">
        <w:t xml:space="preserve"> </w:t>
      </w:r>
      <w:r>
        <w:t>на предметы. Подпрыгивание до предметов. Прыжки в длину с места (80 – 90 см), в высоту (30 – 40 см) с разбега 6 – 8 м; прыжки в глубину в указанное место. Прыжки через длинную скакалку, через короткую скакалку, вращая её вперёд и назад.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27207" w:rsidRDefault="00231708">
      <w:pPr>
        <w:ind w:left="355" w:right="43" w:firstLine="283"/>
      </w:pPr>
      <w:r>
        <w:rPr>
          <w:b/>
        </w:rPr>
        <w:t xml:space="preserve">Бросание, ловля и метание. </w:t>
      </w:r>
      <w:r>
        <w:t>Прокатывание мяча одной и двумя руками из разных</w:t>
      </w:r>
      <w:r>
        <w:rPr>
          <w:b/>
        </w:rPr>
        <w:t xml:space="preserve"> </w:t>
      </w:r>
      <w:r>
        <w:t xml:space="preserve">исходных положений между предметами (ширина 40 – 30 см, длина 3– 4). Бросание мяча вверх, о землю и ловля двумя руками не менее 10 раз подряд, одной рукой 4 – 6 раз подряд. Отбивание мяча не менее 10 раз подряд на месте и в движении (не менее 5 – 6 м). Перебрасывание мяча друг другу и ловля его стоя, сидя, разными способами. Метание в горизонтальную и вертикальную цель (на высоту 2,2 м) с расстояния 3,5 – 4 м. Метание вдаль на 5 </w:t>
      </w:r>
      <w:r w:rsidR="00753EEB">
        <w:rPr>
          <w:sz w:val="31"/>
          <w:vertAlign w:val="subscript"/>
        </w:rPr>
        <w:t xml:space="preserve"> </w:t>
      </w:r>
      <w:r>
        <w:t>– 9 м.</w:t>
      </w:r>
      <w:r>
        <w:rPr>
          <w:sz w:val="20"/>
        </w:rPr>
        <w:t xml:space="preserve"> </w:t>
      </w:r>
    </w:p>
    <w:p w:rsidR="00027207" w:rsidRDefault="00231708">
      <w:pPr>
        <w:spacing w:after="26"/>
        <w:ind w:left="355" w:right="43" w:firstLine="283"/>
      </w:pPr>
      <w:r>
        <w:rPr>
          <w:b/>
        </w:rPr>
        <w:t xml:space="preserve">Ползание и лазание. </w:t>
      </w:r>
      <w:r>
        <w:t>Ползание на четвереньках,</w:t>
      </w:r>
      <w:r>
        <w:rPr>
          <w:b/>
        </w:rPr>
        <w:t xml:space="preserve"> </w:t>
      </w:r>
      <w:r>
        <w:t>толкая головой мяч по скамейке.</w:t>
      </w:r>
      <w:r>
        <w:rPr>
          <w:b/>
        </w:rPr>
        <w:t xml:space="preserve"> </w:t>
      </w:r>
      <w:r>
        <w:t>Подтягивание на скамейке с помощью рук; передвижение вперёд с помощью рук и ног, сидя на бревне. Ползание и перелезание через предметы (скамейки, брёвна). Подлезание под дуги, верёвки. Лазание по гимнастической стенке чередующимся способом ритмично, с изменением темпа. Лазание по верёвочной лестнице, канату, шесту свободным способом.</w:t>
      </w:r>
      <w:r>
        <w:rPr>
          <w:sz w:val="20"/>
        </w:rPr>
        <w:t xml:space="preserve"> </w:t>
      </w:r>
    </w:p>
    <w:p w:rsidR="00027207" w:rsidRDefault="00231708">
      <w:pPr>
        <w:ind w:left="651" w:right="43"/>
      </w:pPr>
      <w:r>
        <w:rPr>
          <w:b/>
        </w:rPr>
        <w:t xml:space="preserve">Катание на санках. </w:t>
      </w:r>
      <w:r>
        <w:t>с горки по одному и парами;</w:t>
      </w:r>
      <w:r>
        <w:rPr>
          <w:b/>
        </w:rPr>
        <w:t xml:space="preserve"> </w:t>
      </w:r>
      <w:r>
        <w:t>катание по ровному месту друг друга.</w:t>
      </w:r>
      <w:r>
        <w:rPr>
          <w:sz w:val="20"/>
        </w:rPr>
        <w:t xml:space="preserve"> </w:t>
      </w:r>
      <w:r>
        <w:rPr>
          <w:b/>
        </w:rPr>
        <w:t xml:space="preserve">Катание на велосипеде. </w:t>
      </w:r>
      <w:r>
        <w:t>По прямой,</w:t>
      </w:r>
      <w:r>
        <w:rPr>
          <w:sz w:val="20"/>
        </w:rPr>
        <w:t xml:space="preserve"> </w:t>
      </w:r>
    </w:p>
    <w:p w:rsidR="00027207" w:rsidRDefault="00753EEB">
      <w:pPr>
        <w:ind w:left="610" w:right="43"/>
      </w:pPr>
      <w:r>
        <w:t>Повороты направо, налево</w:t>
      </w:r>
      <w:r w:rsidR="00231708">
        <w:t>.</w:t>
      </w:r>
      <w:r>
        <w:t xml:space="preserve"> Катание на самокате</w:t>
      </w:r>
      <w:r w:rsidR="00231708">
        <w:t>, отталкиваясь одной ногой.</w:t>
      </w:r>
      <w:r w:rsidR="00231708">
        <w:rPr>
          <w:sz w:val="20"/>
        </w:rPr>
        <w:t xml:space="preserve"> </w:t>
      </w:r>
    </w:p>
    <w:p w:rsidR="00027207" w:rsidRDefault="00231708">
      <w:pPr>
        <w:spacing w:after="107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027207" w:rsidRDefault="00231708">
      <w:pPr>
        <w:spacing w:after="0" w:line="259" w:lineRule="auto"/>
        <w:ind w:left="289" w:right="0" w:firstLine="0"/>
        <w:jc w:val="center"/>
      </w:pPr>
      <w:r>
        <w:rPr>
          <w:b/>
          <w:sz w:val="28"/>
        </w:rPr>
        <w:t>4. Календарно-тематическое планирование</w:t>
      </w:r>
      <w:r>
        <w:rPr>
          <w:sz w:val="20"/>
        </w:rPr>
        <w:t xml:space="preserve"> </w:t>
      </w:r>
    </w:p>
    <w:p w:rsidR="00027207" w:rsidRDefault="00231708">
      <w:pPr>
        <w:tabs>
          <w:tab w:val="center" w:pos="370"/>
          <w:tab w:val="center" w:pos="970"/>
          <w:tab w:val="right" w:pos="100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t>Таблица 1.</w:t>
      </w:r>
      <w:r>
        <w:rPr>
          <w:sz w:val="20"/>
        </w:rPr>
        <w:t xml:space="preserve"> </w:t>
      </w:r>
    </w:p>
    <w:tbl>
      <w:tblPr>
        <w:tblStyle w:val="TableGrid"/>
        <w:tblW w:w="9662" w:type="dxa"/>
        <w:tblInd w:w="370" w:type="dxa"/>
        <w:tblLook w:val="04A0" w:firstRow="1" w:lastRow="0" w:firstColumn="1" w:lastColumn="0" w:noHBand="0" w:noVBand="1"/>
      </w:tblPr>
      <w:tblGrid>
        <w:gridCol w:w="600"/>
        <w:gridCol w:w="8064"/>
        <w:gridCol w:w="998"/>
      </w:tblGrid>
      <w:tr w:rsidR="00027207">
        <w:trPr>
          <w:trHeight w:val="30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69" w:right="0" w:firstLine="0"/>
              <w:jc w:val="left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tabs>
                <w:tab w:val="center" w:pos="4017"/>
                <w:tab w:val="center" w:pos="66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Раздел, тема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>Кол-во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>часов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32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3719"/>
                <w:tab w:val="center" w:pos="66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«Основные движения»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35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027207">
        <w:trPr>
          <w:trHeight w:val="28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right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64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b/>
              </w:rPr>
              <w:t xml:space="preserve">  </w:t>
            </w:r>
            <w:r>
              <w:t>Самостоятельные перестроения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33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right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tabs>
                <w:tab w:val="center" w:pos="664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Ходьба и упражнения в равновесии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right"/>
            </w:pPr>
            <w:r>
              <w:t>3.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tabs>
                <w:tab w:val="center" w:pos="664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Бег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</w:tbl>
    <w:p w:rsidR="00027207" w:rsidRDefault="00231708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27207" w:rsidRDefault="00027207">
      <w:pPr>
        <w:sectPr w:rsidR="00027207">
          <w:footerReference w:type="even" r:id="rId7"/>
          <w:footerReference w:type="default" r:id="rId8"/>
          <w:footerReference w:type="first" r:id="rId9"/>
          <w:pgSz w:w="11899" w:h="16838"/>
          <w:pgMar w:top="1173" w:right="768" w:bottom="169" w:left="1080" w:header="720" w:footer="720" w:gutter="0"/>
          <w:cols w:space="720"/>
          <w:titlePg/>
        </w:sectPr>
      </w:pPr>
    </w:p>
    <w:tbl>
      <w:tblPr>
        <w:tblStyle w:val="TableGrid"/>
        <w:tblW w:w="9640" w:type="dxa"/>
        <w:tblInd w:w="15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8"/>
        <w:gridCol w:w="6663"/>
        <w:gridCol w:w="1319"/>
        <w:gridCol w:w="940"/>
      </w:tblGrid>
      <w:tr w:rsidR="00027207">
        <w:trPr>
          <w:trHeight w:val="346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161" w:firstLine="0"/>
              <w:jc w:val="right"/>
            </w:pPr>
            <w:r>
              <w:lastRenderedPageBreak/>
              <w:t>4.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Прыжки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27207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161" w:firstLine="0"/>
              <w:jc w:val="right"/>
            </w:pPr>
            <w:r>
              <w:t>5.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Бросание,</w:t>
            </w:r>
            <w:r>
              <w:rPr>
                <w:b/>
              </w:rPr>
              <w:t xml:space="preserve"> </w:t>
            </w:r>
            <w:r>
              <w:t>ловля,</w:t>
            </w:r>
            <w:r>
              <w:rPr>
                <w:b/>
              </w:rPr>
              <w:t xml:space="preserve"> </w:t>
            </w:r>
            <w:r>
              <w:t>метание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161" w:firstLine="0"/>
              <w:jc w:val="right"/>
            </w:pPr>
            <w:r>
              <w:t>6.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b/>
              </w:rPr>
              <w:t>Тема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Ползание и лазание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6"/>
                <w:vertAlign w:val="subscript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46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6"/>
                <w:vertAlign w:val="subscript"/>
              </w:rPr>
              <w:tab/>
            </w:r>
            <w: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32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3650"/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«Общеразвивающие упражнения»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12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027207">
        <w:trPr>
          <w:trHeight w:val="4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161" w:firstLine="0"/>
              <w:jc w:val="right"/>
            </w:pPr>
            <w:r>
              <w:t>7.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Исходные положения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27207">
        <w:trPr>
          <w:trHeight w:val="4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98" w:right="0" w:firstLine="0"/>
              <w:jc w:val="center"/>
            </w:pPr>
            <w:r>
              <w:t>8.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Положения и движения головы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27207">
        <w:trPr>
          <w:trHeight w:val="4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98" w:right="0" w:firstLine="0"/>
              <w:jc w:val="center"/>
            </w:pPr>
            <w:r>
              <w:t>9.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Положения и движения рук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27207">
        <w:trPr>
          <w:trHeight w:val="4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45" w:firstLine="0"/>
              <w:jc w:val="right"/>
            </w:pPr>
            <w:r>
              <w:t>10.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Положение и движения туловища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27207">
        <w:trPr>
          <w:trHeight w:val="325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45" w:firstLine="0"/>
              <w:jc w:val="right"/>
            </w:pPr>
            <w:r>
              <w:t>11.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6"/>
                <w:vertAlign w:val="subscript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t>Положение и  движение ног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6"/>
                <w:vertAlign w:val="subscript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469"/>
              </w:tabs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6"/>
                <w:vertAlign w:val="subscript"/>
              </w:rPr>
              <w:t xml:space="preserve"> </w:t>
            </w:r>
            <w:r>
              <w:rPr>
                <w:strike/>
                <w:sz w:val="6"/>
                <w:vertAlign w:val="subscript"/>
              </w:rPr>
              <w:tab/>
            </w:r>
            <w: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32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3636"/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«Спортивные упражнения»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10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12.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Катание на санках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13.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7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Катание на двух и трехколёсном велосипеде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7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19" w:right="0" w:firstLine="0"/>
              <w:jc w:val="left"/>
            </w:pPr>
            <w:r>
              <w:rPr>
                <w:b/>
              </w:rPr>
              <w:t>Раздел «Упражнения на развитие физических качеств»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15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3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14.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Упражнения на развитие скоростно</w:t>
            </w:r>
            <w:r>
              <w:rPr>
                <w:b/>
              </w:rPr>
              <w:t xml:space="preserve"> </w:t>
            </w:r>
            <w:r>
              <w:t>–силовых качеств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27207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15.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Упражнения на развитие силы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16.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Игровые упражнения на развитие быстроты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17.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Упражнения на развитие выносливости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18.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Упражнения на развитие гибкости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19.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Упражнения на развитие ловкости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lastRenderedPageBreak/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517" w:right="0" w:firstLine="0"/>
              <w:jc w:val="center"/>
            </w:pPr>
            <w:r>
              <w:rPr>
                <w:b/>
              </w:rPr>
              <w:lastRenderedPageBreak/>
              <w:t>Раздел «Подвижные игры»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36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3"/>
              </w:rPr>
              <w:t xml:space="preserve"> </w:t>
            </w:r>
          </w:p>
        </w:tc>
      </w:tr>
      <w:tr w:rsidR="00027207">
        <w:trPr>
          <w:trHeight w:val="55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20.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 </w:t>
            </w:r>
            <w:r>
              <w:t>Игры  с  бегом,</w:t>
            </w:r>
            <w:r>
              <w:rPr>
                <w:b/>
              </w:rPr>
              <w:t xml:space="preserve">  </w:t>
            </w:r>
            <w:r>
              <w:t>прыжками,</w:t>
            </w:r>
            <w:r>
              <w:rPr>
                <w:b/>
              </w:rPr>
              <w:t xml:space="preserve">  </w:t>
            </w:r>
            <w:r>
              <w:t>метанием,</w:t>
            </w:r>
            <w:r>
              <w:rPr>
                <w:b/>
              </w:rPr>
              <w:t xml:space="preserve">  </w:t>
            </w:r>
            <w:r>
              <w:t>Лазанием  и</w:t>
            </w:r>
            <w:r>
              <w:rPr>
                <w:sz w:val="20"/>
              </w:rPr>
              <w:t xml:space="preserve"> </w:t>
            </w:r>
            <w:r>
              <w:t>эстафеты.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9" w:right="0" w:firstLine="0"/>
            </w:pPr>
            <w:r>
              <w:t>ползанием,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5" w:firstLine="0"/>
              <w:jc w:val="center"/>
            </w:pPr>
            <w:r>
              <w:t>10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27207">
        <w:trPr>
          <w:trHeight w:val="32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21.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t>Народные игры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46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6"/>
                <w:vertAlign w:val="subscript"/>
              </w:rPr>
              <w:tab/>
            </w:r>
            <w: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22.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t>Городки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46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6"/>
                <w:vertAlign w:val="subscript"/>
              </w:rPr>
              <w:tab/>
            </w:r>
            <w: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23.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Баскетбол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24.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Хоккей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left"/>
            </w:pPr>
            <w:r>
              <w:t>25.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7207" w:rsidRDefault="00231708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Футбол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27207">
        <w:trPr>
          <w:trHeight w:val="326"/>
        </w:trPr>
        <w:tc>
          <w:tcPr>
            <w:tcW w:w="8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73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108</w:t>
            </w:r>
            <w:r>
              <w:rPr>
                <w:sz w:val="20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</w:tbl>
    <w:p w:rsidR="00753EEB" w:rsidRDefault="00231708">
      <w:pPr>
        <w:pStyle w:val="2"/>
        <w:ind w:left="5" w:right="422"/>
        <w:rPr>
          <w:b w:val="0"/>
          <w:sz w:val="24"/>
        </w:rPr>
      </w:pPr>
      <w:r>
        <w:rPr>
          <w:b w:val="0"/>
          <w:sz w:val="24"/>
        </w:rPr>
        <w:t xml:space="preserve">   </w:t>
      </w:r>
    </w:p>
    <w:p w:rsidR="00753EEB" w:rsidRDefault="00231708" w:rsidP="00753EEB">
      <w:pPr>
        <w:pStyle w:val="2"/>
        <w:ind w:right="422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t>5. Описание учебно-методического и материально-технического</w:t>
      </w:r>
      <w:r>
        <w:rPr>
          <w:b w:val="0"/>
          <w:sz w:val="20"/>
        </w:rPr>
        <w:t xml:space="preserve"> </w:t>
      </w:r>
      <w:r>
        <w:rPr>
          <w:b w:val="0"/>
          <w:sz w:val="24"/>
        </w:rPr>
        <w:t xml:space="preserve">    </w:t>
      </w:r>
      <w:r>
        <w:t>обеспечения образовательной деятельности</w:t>
      </w:r>
      <w:r>
        <w:rPr>
          <w:b w:val="0"/>
          <w:sz w:val="20"/>
        </w:rPr>
        <w:t xml:space="preserve"> </w:t>
      </w:r>
      <w:r>
        <w:rPr>
          <w:b w:val="0"/>
          <w:sz w:val="24"/>
        </w:rPr>
        <w:t xml:space="preserve">    </w:t>
      </w:r>
    </w:p>
    <w:p w:rsidR="00753EEB" w:rsidRDefault="00231708" w:rsidP="00753EEB">
      <w:pPr>
        <w:pStyle w:val="2"/>
        <w:ind w:right="422"/>
        <w:rPr>
          <w:sz w:val="24"/>
        </w:rPr>
      </w:pPr>
      <w:r>
        <w:rPr>
          <w:b w:val="0"/>
          <w:sz w:val="24"/>
        </w:rPr>
        <w:t xml:space="preserve"> </w:t>
      </w:r>
      <w:r>
        <w:rPr>
          <w:sz w:val="24"/>
        </w:rPr>
        <w:t>5.1. Технические средства обучения</w:t>
      </w:r>
    </w:p>
    <w:p w:rsidR="00027207" w:rsidRDefault="00231708" w:rsidP="00753EEB">
      <w:pPr>
        <w:pStyle w:val="2"/>
        <w:ind w:right="422"/>
      </w:pPr>
      <w:r>
        <w:rPr>
          <w:b w:val="0"/>
          <w:sz w:val="20"/>
        </w:rPr>
        <w:t xml:space="preserve"> </w:t>
      </w:r>
      <w:r>
        <w:rPr>
          <w:b w:val="0"/>
          <w:sz w:val="24"/>
        </w:rPr>
        <w:t xml:space="preserve">  </w:t>
      </w:r>
    </w:p>
    <w:tbl>
      <w:tblPr>
        <w:tblStyle w:val="TableGrid"/>
        <w:tblW w:w="9782" w:type="dxa"/>
        <w:tblInd w:w="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62"/>
        <w:gridCol w:w="8260"/>
        <w:gridCol w:w="960"/>
      </w:tblGrid>
      <w:tr w:rsidR="00027207">
        <w:trPr>
          <w:trHeight w:val="56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4105"/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b/>
              </w:rPr>
              <w:t>Наименование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027207" w:rsidRDefault="00231708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73" w:firstLine="103"/>
              <w:jc w:val="left"/>
            </w:pPr>
            <w:r>
              <w:rPr>
                <w:b/>
              </w:rPr>
              <w:t>Кол-во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027207">
        <w:trPr>
          <w:trHeight w:val="28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Символы Сочи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Олимпийский флаг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Коврик Здоровья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t>Шлемы для катания на велосипеде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7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t>Черепаха напольная (для коррекции осанки)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6.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Дорожка массажная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7.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Мячи резиновые цветные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8.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Кегли игра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79" w:right="0" w:firstLine="0"/>
              <w:jc w:val="center"/>
            </w:pPr>
            <w:r>
              <w:t>9.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 большой с ручками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5" w:firstLine="0"/>
              <w:jc w:val="right"/>
            </w:pPr>
            <w:r>
              <w:t>10.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Мячи резиновые цветные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5" w:firstLine="0"/>
              <w:jc w:val="center"/>
            </w:pPr>
            <w: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5" w:firstLine="0"/>
              <w:jc w:val="right"/>
            </w:pPr>
            <w:r>
              <w:t>11.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Мячи резиновые маленькие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5" w:firstLine="0"/>
              <w:jc w:val="right"/>
            </w:pPr>
            <w:r>
              <w:t>12.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Мячи резиновые легкие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5" w:firstLine="0"/>
              <w:jc w:val="center"/>
            </w:pPr>
            <w:r>
              <w:t>14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5" w:firstLine="0"/>
              <w:jc w:val="right"/>
            </w:pPr>
            <w:r>
              <w:t>13.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Мячи массажные маленькие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5" w:firstLine="0"/>
              <w:jc w:val="center"/>
            </w:pPr>
            <w:r>
              <w:t>28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5" w:firstLine="0"/>
              <w:jc w:val="right"/>
            </w:pPr>
            <w:r>
              <w:t>14.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>Мяч футбольный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22" w:firstLine="0"/>
              <w:jc w:val="center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</w:tr>
    </w:tbl>
    <w:p w:rsidR="00027207" w:rsidRDefault="00231708">
      <w:pPr>
        <w:tabs>
          <w:tab w:val="center" w:pos="571"/>
          <w:tab w:val="center" w:pos="5058"/>
          <w:tab w:val="center" w:pos="7511"/>
          <w:tab w:val="center" w:pos="8832"/>
        </w:tabs>
        <w:spacing w:after="1" w:line="256" w:lineRule="auto"/>
        <w:ind w:left="0" w:right="0" w:firstLine="0"/>
        <w:jc w:val="left"/>
      </w:pPr>
      <w:r>
        <w:rPr>
          <w:sz w:val="21"/>
        </w:rPr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</w:r>
      <w:r>
        <w:rPr>
          <w:sz w:val="22"/>
        </w:rPr>
        <w:t>5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8222"/>
        <w:gridCol w:w="1001"/>
      </w:tblGrid>
      <w:tr w:rsidR="00027207">
        <w:trPr>
          <w:trHeight w:val="30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15.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Мячи баскетбольные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16.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Ориентиры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17.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Игры «Кегли»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18.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Тропинка «Здоровья» мягкая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19.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Дорожка массажная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20.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Модули набивные (большие)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Модули набивные (маленькие)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Маты маленькие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Мат большой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Обручи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70" w:right="0" w:firstLine="0"/>
              <w:jc w:val="center"/>
            </w:pPr>
            <w:r>
              <w:t>22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25.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Скакалки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170" w:right="0" w:firstLine="0"/>
              <w:jc w:val="center"/>
            </w:pPr>
            <w:r>
              <w:t>20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26.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Дуги квадратные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27.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Мячи большие с ручками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28.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Тренажер «Велосипед»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29.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Черепаха напольная дидактическая мягконабивная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30.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Беговая дорожка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90" w:right="0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Мячи большие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90" w:right="0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Мячи маленькие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90" w:right="0" w:firstLine="0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Шарики СУ-Джок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89" w:right="0" w:firstLine="0"/>
              <w:jc w:val="center"/>
            </w:pPr>
            <w: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Диск Здоровья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90" w:right="0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35.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Дорожка Здоровья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90" w:right="0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36.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Дорожка Здоровья (в сумке)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290" w:right="0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027207">
        <w:trPr>
          <w:trHeight w:val="2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0" w:right="0" w:firstLine="0"/>
              <w:jc w:val="right"/>
            </w:pPr>
            <w:r>
              <w:t>37.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>Палки гимнастические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207" w:rsidRDefault="00231708">
            <w:pPr>
              <w:spacing w:after="0" w:line="259" w:lineRule="auto"/>
              <w:ind w:left="89" w:right="0" w:firstLine="0"/>
              <w:jc w:val="center"/>
            </w:pPr>
            <w:r>
              <w:t>20</w:t>
            </w:r>
            <w:r>
              <w:rPr>
                <w:sz w:val="20"/>
              </w:rPr>
              <w:t xml:space="preserve"> </w:t>
            </w:r>
          </w:p>
        </w:tc>
      </w:tr>
    </w:tbl>
    <w:p w:rsidR="00027207" w:rsidRDefault="00231708">
      <w:pPr>
        <w:tabs>
          <w:tab w:val="center" w:pos="4921"/>
          <w:tab w:val="center" w:pos="8781"/>
        </w:tabs>
        <w:spacing w:line="259" w:lineRule="auto"/>
        <w:ind w:left="-15" w:right="0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b/>
        </w:rPr>
        <w:t>5.2. Список литературы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3"/>
        </w:rPr>
        <w:t xml:space="preserve"> </w:t>
      </w:r>
    </w:p>
    <w:p w:rsidR="00027207" w:rsidRDefault="00231708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27207" w:rsidRDefault="00231708">
      <w:pPr>
        <w:numPr>
          <w:ilvl w:val="0"/>
          <w:numId w:val="3"/>
        </w:numPr>
        <w:spacing w:after="48"/>
        <w:ind w:right="43" w:firstLine="262"/>
      </w:pPr>
      <w:r>
        <w:t xml:space="preserve">Детство: Примерная образовательная программа дошкольного образования / Т.И. Бабаева, А. Г. Гогоберидзе, О. В. Солнцева и др. — СПб.: «ИЗДАТЕЛЬСТВО «ДЕТСТВО ПРЕСС», 2017 г. </w:t>
      </w:r>
    </w:p>
    <w:p w:rsidR="00027207" w:rsidRDefault="00231708">
      <w:pPr>
        <w:numPr>
          <w:ilvl w:val="0"/>
          <w:numId w:val="3"/>
        </w:numPr>
        <w:spacing w:after="62"/>
        <w:ind w:right="43" w:firstLine="262"/>
      </w:pPr>
      <w:r>
        <w:t xml:space="preserve">Борисова М.М. Малоподвижные игры и игровые упражнения, - М.: «МОЗАИКА –  </w:t>
      </w:r>
      <w:r>
        <w:tab/>
        <w:t xml:space="preserve">СИНТЕЗ», 2017 г. </w:t>
      </w:r>
    </w:p>
    <w:p w:rsidR="00027207" w:rsidRDefault="00231708">
      <w:pPr>
        <w:numPr>
          <w:ilvl w:val="0"/>
          <w:numId w:val="3"/>
        </w:numPr>
        <w:spacing w:after="90"/>
        <w:ind w:right="43" w:firstLine="262"/>
      </w:pPr>
      <w:r>
        <w:t xml:space="preserve">Вареник Е.Н. Утренняя гимнастика в детском саду – М., 2017 г. </w:t>
      </w:r>
    </w:p>
    <w:p w:rsidR="00027207" w:rsidRDefault="00231708">
      <w:pPr>
        <w:numPr>
          <w:ilvl w:val="0"/>
          <w:numId w:val="3"/>
        </w:numPr>
        <w:ind w:right="43" w:firstLine="262"/>
      </w:pPr>
      <w:r>
        <w:t xml:space="preserve">Полтавцева Н.В. Физическая культура в дошкольном детстве – М., 2018. </w:t>
      </w:r>
    </w:p>
    <w:p w:rsidR="00027207" w:rsidRDefault="00231708">
      <w:pPr>
        <w:spacing w:after="43" w:line="259" w:lineRule="auto"/>
        <w:ind w:left="0" w:right="33" w:firstLine="0"/>
        <w:jc w:val="right"/>
      </w:pPr>
      <w:r>
        <w:t>Степаненкова Э.Я. Сборник подвижных игр. Для занятий с детьми</w:t>
      </w:r>
      <w:r>
        <w:rPr>
          <w:sz w:val="20"/>
        </w:rPr>
        <w:t xml:space="preserve"> </w:t>
      </w:r>
      <w:r>
        <w:t>2– 7</w:t>
      </w:r>
      <w:r>
        <w:rPr>
          <w:sz w:val="20"/>
        </w:rPr>
        <w:t xml:space="preserve"> </w:t>
      </w:r>
      <w:r>
        <w:t>лет,</w:t>
      </w:r>
      <w:r>
        <w:rPr>
          <w:sz w:val="20"/>
        </w:rPr>
        <w:t xml:space="preserve"> </w:t>
      </w:r>
      <w:r>
        <w:rPr>
          <w:sz w:val="23"/>
        </w:rPr>
        <w:t>М.:</w:t>
      </w:r>
      <w:r>
        <w:rPr>
          <w:sz w:val="20"/>
        </w:rPr>
        <w:t xml:space="preserve"> </w:t>
      </w:r>
    </w:p>
    <w:p w:rsidR="00027207" w:rsidRDefault="00231708">
      <w:pPr>
        <w:tabs>
          <w:tab w:val="center" w:pos="1881"/>
        </w:tabs>
        <w:spacing w:after="63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>«МОЗАИКА-СИНТЕЗ», 2018 г.</w:t>
      </w:r>
      <w:r>
        <w:rPr>
          <w:sz w:val="20"/>
        </w:rPr>
        <w:t xml:space="preserve"> </w:t>
      </w:r>
    </w:p>
    <w:p w:rsidR="00027207" w:rsidRDefault="00231708">
      <w:pPr>
        <w:ind w:left="250" w:right="1554"/>
      </w:pPr>
      <w:r>
        <w:t>7.</w:t>
      </w:r>
      <w:r>
        <w:rPr>
          <w:rFonts w:ascii="Arial" w:eastAsia="Arial" w:hAnsi="Arial" w:cs="Arial"/>
        </w:rPr>
        <w:t xml:space="preserve"> </w:t>
      </w:r>
      <w:r>
        <w:t>Утробина К.К. Л. И. физкультура в детском саду для детей, – М., 2018 г. 8.</w:t>
      </w:r>
      <w:r>
        <w:rPr>
          <w:rFonts w:ascii="Arial" w:eastAsia="Arial" w:hAnsi="Arial" w:cs="Arial"/>
        </w:rPr>
        <w:t xml:space="preserve"> </w:t>
      </w:r>
      <w:r>
        <w:t xml:space="preserve">Инструктор по физкультуре: научно-практический журнал. </w:t>
      </w:r>
    </w:p>
    <w:p w:rsidR="00027207" w:rsidRDefault="00231708">
      <w:pPr>
        <w:spacing w:after="95" w:line="216" w:lineRule="auto"/>
        <w:ind w:left="0" w:right="9690" w:firstLine="0"/>
        <w:jc w:val="left"/>
      </w:pPr>
      <w:r>
        <w:rPr>
          <w:sz w:val="20"/>
        </w:rPr>
        <w:t xml:space="preserve">                        </w:t>
      </w:r>
    </w:p>
    <w:p w:rsidR="00027207" w:rsidRDefault="00231708">
      <w:pPr>
        <w:spacing w:after="2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27207" w:rsidRDefault="00231708">
      <w:pPr>
        <w:spacing w:after="0" w:line="259" w:lineRule="auto"/>
        <w:ind w:left="122" w:right="0" w:firstLine="0"/>
        <w:jc w:val="center"/>
      </w:pPr>
      <w:r>
        <w:rPr>
          <w:sz w:val="22"/>
        </w:rPr>
        <w:t>6</w:t>
      </w:r>
      <w:r>
        <w:rPr>
          <w:sz w:val="20"/>
        </w:rPr>
        <w:t xml:space="preserve"> </w:t>
      </w:r>
    </w:p>
    <w:sectPr w:rsidR="00027207">
      <w:footerReference w:type="even" r:id="rId10"/>
      <w:footerReference w:type="default" r:id="rId11"/>
      <w:footerReference w:type="first" r:id="rId12"/>
      <w:pgSz w:w="11899" w:h="16838"/>
      <w:pgMar w:top="1121" w:right="839" w:bottom="259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C0" w:rsidRDefault="00AB06C0">
      <w:pPr>
        <w:spacing w:after="0" w:line="240" w:lineRule="auto"/>
      </w:pPr>
      <w:r>
        <w:separator/>
      </w:r>
    </w:p>
  </w:endnote>
  <w:endnote w:type="continuationSeparator" w:id="0">
    <w:p w:rsidR="00AB06C0" w:rsidRDefault="00AB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8" w:rsidRDefault="00231708">
    <w:pPr>
      <w:spacing w:after="0" w:line="259" w:lineRule="auto"/>
      <w:ind w:left="29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8" w:rsidRDefault="00231708">
    <w:pPr>
      <w:spacing w:after="0" w:line="259" w:lineRule="auto"/>
      <w:ind w:left="29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873" w:rsidRPr="00846873">
      <w:rPr>
        <w:noProof/>
        <w:sz w:val="22"/>
      </w:rPr>
      <w:t>4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8" w:rsidRDefault="0023170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8" w:rsidRDefault="00231708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8" w:rsidRDefault="00231708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8" w:rsidRDefault="0023170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C0" w:rsidRDefault="00AB06C0">
      <w:pPr>
        <w:spacing w:after="0" w:line="240" w:lineRule="auto"/>
      </w:pPr>
      <w:r>
        <w:separator/>
      </w:r>
    </w:p>
  </w:footnote>
  <w:footnote w:type="continuationSeparator" w:id="0">
    <w:p w:rsidR="00AB06C0" w:rsidRDefault="00AB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132"/>
    <w:multiLevelType w:val="hybridMultilevel"/>
    <w:tmpl w:val="BEEAA368"/>
    <w:lvl w:ilvl="0" w:tplc="61DA61F8">
      <w:start w:val="1"/>
      <w:numFmt w:val="bullet"/>
      <w:lvlText w:val="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FE5814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4460A2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C2864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DBAE59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B394E2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469EAC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6A4EA4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A60A76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6995CF9"/>
    <w:multiLevelType w:val="hybridMultilevel"/>
    <w:tmpl w:val="FE6035CC"/>
    <w:lvl w:ilvl="0" w:tplc="42B21322">
      <w:start w:val="1"/>
      <w:numFmt w:val="bullet"/>
      <w:lvlText w:val="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AEB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87A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67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5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C8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08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30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DE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23457"/>
    <w:multiLevelType w:val="hybridMultilevel"/>
    <w:tmpl w:val="343EBACC"/>
    <w:lvl w:ilvl="0" w:tplc="9D4839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6466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AF5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E26C8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CA62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2C4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C54A2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2A56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33D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07"/>
    <w:rsid w:val="00027207"/>
    <w:rsid w:val="00231708"/>
    <w:rsid w:val="00264855"/>
    <w:rsid w:val="003D3C3A"/>
    <w:rsid w:val="005B6653"/>
    <w:rsid w:val="007320C2"/>
    <w:rsid w:val="00753EEB"/>
    <w:rsid w:val="007F2C5A"/>
    <w:rsid w:val="00846873"/>
    <w:rsid w:val="00AB06C0"/>
    <w:rsid w:val="00C665E5"/>
    <w:rsid w:val="00D326CF"/>
    <w:rsid w:val="00D8189C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F32"/>
  <w15:docId w15:val="{5B3CEE4D-C814-438A-A845-0E6459E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370" w:right="3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61" w:lineRule="auto"/>
      <w:ind w:left="5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10</cp:revision>
  <dcterms:created xsi:type="dcterms:W3CDTF">2021-05-06T12:22:00Z</dcterms:created>
  <dcterms:modified xsi:type="dcterms:W3CDTF">2022-10-26T14:43:00Z</dcterms:modified>
</cp:coreProperties>
</file>