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1780" w14:textId="613EE992" w:rsidR="004066B0" w:rsidRPr="00734CB8" w:rsidRDefault="00734CB8" w:rsidP="004066B0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</w:t>
      </w:r>
    </w:p>
    <w:p w14:paraId="4C54729A" w14:textId="4593657F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Муниципальное автономное дошкольное образовательное учреждение</w:t>
      </w:r>
    </w:p>
    <w:p w14:paraId="5EBD57EF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детский сад п. Холмогоровка</w:t>
      </w:r>
    </w:p>
    <w:p w14:paraId="20E34B6F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4AD1B279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69B89AEE" w14:textId="77777777" w:rsidR="000036F2" w:rsidRPr="000036F2" w:rsidRDefault="000036F2" w:rsidP="000036F2">
      <w:pPr>
        <w:spacing w:after="200" w:line="276" w:lineRule="auto"/>
        <w:jc w:val="center"/>
        <w:rPr>
          <w:rFonts w:ascii="Calibri" w:eastAsia="Calibri" w:hAnsi="Calibri"/>
          <w:lang w:val="ru-RU"/>
        </w:rPr>
      </w:pPr>
    </w:p>
    <w:p w14:paraId="6A1C8788" w14:textId="77777777" w:rsidR="000036F2" w:rsidRPr="000036F2" w:rsidRDefault="000036F2" w:rsidP="000036F2">
      <w:pPr>
        <w:rPr>
          <w:rFonts w:ascii="Times New Roman" w:eastAsia="Times New Roman" w:hAnsi="Times New Roman"/>
          <w:lang w:val="ru-RU" w:eastAsia="ru-RU"/>
        </w:rPr>
      </w:pPr>
    </w:p>
    <w:p w14:paraId="63885BE6" w14:textId="128DE51D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                         </w:t>
      </w:r>
      <w:r w:rsidRPr="000036F2">
        <w:rPr>
          <w:rFonts w:ascii="Times New Roman" w:eastAsia="Calibri" w:hAnsi="Times New Roman"/>
          <w:lang w:val="ru-RU"/>
        </w:rPr>
        <w:t xml:space="preserve">УТВЕРЖДАЮ                                                                                                                                                               </w:t>
      </w:r>
    </w:p>
    <w:p w14:paraId="013A6B30" w14:textId="0A037AC8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заведующий МАДОУ </w:t>
      </w:r>
    </w:p>
    <w:p w14:paraId="392EC1BE" w14:textId="7EBD6FFF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Детский сад п. Холмогоровка  </w:t>
      </w:r>
    </w:p>
    <w:p w14:paraId="51CB5D6E" w14:textId="2FE89E2D" w:rsidR="000036F2" w:rsidRPr="000036F2" w:rsidRDefault="000036F2" w:rsidP="000036F2">
      <w:pPr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_____________ Шут Н.</w:t>
      </w:r>
      <w:r>
        <w:rPr>
          <w:rFonts w:ascii="Times New Roman" w:eastAsia="Calibri" w:hAnsi="Times New Roman"/>
          <w:lang w:val="ru-RU"/>
        </w:rPr>
        <w:t xml:space="preserve"> В</w:t>
      </w:r>
    </w:p>
    <w:p w14:paraId="01CC2E3D" w14:textId="77777777" w:rsidR="000036F2" w:rsidRPr="000036F2" w:rsidRDefault="000036F2" w:rsidP="000036F2">
      <w:pPr>
        <w:rPr>
          <w:rFonts w:ascii="Calibri" w:eastAsia="Calibri" w:hAnsi="Calibri"/>
          <w:lang w:val="ru-RU"/>
        </w:rPr>
      </w:pPr>
      <w:r w:rsidRPr="000036F2">
        <w:rPr>
          <w:rFonts w:ascii="Times New Roman" w:eastAsia="Calibri" w:hAnsi="Times New Roman"/>
          <w:lang w:val="ru-RU"/>
        </w:rPr>
        <w:t xml:space="preserve">                                                                                                                      № 96а от 13.10.2022 г                                                                                                 </w:t>
      </w:r>
    </w:p>
    <w:p w14:paraId="11169582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</w:p>
    <w:p w14:paraId="2A724A50" w14:textId="77777777" w:rsidR="000036F2" w:rsidRPr="000036F2" w:rsidRDefault="000036F2" w:rsidP="000036F2">
      <w:pPr>
        <w:spacing w:after="200" w:line="276" w:lineRule="auto"/>
        <w:rPr>
          <w:rFonts w:ascii="Calibri" w:eastAsia="Times New Roman" w:hAnsi="Calibri"/>
          <w:b/>
          <w:lang w:val="ru-RU"/>
        </w:rPr>
      </w:pPr>
      <w:r w:rsidRPr="000036F2">
        <w:rPr>
          <w:rFonts w:ascii="Calibri" w:eastAsia="Times New Roman" w:hAnsi="Calibri"/>
          <w:lang w:val="ru-RU"/>
        </w:rPr>
        <w:t xml:space="preserve">                                                                                                 </w:t>
      </w:r>
    </w:p>
    <w:p w14:paraId="7D999E60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                                     </w:t>
      </w:r>
    </w:p>
    <w:p w14:paraId="095DB560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b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  </w:t>
      </w:r>
    </w:p>
    <w:p w14:paraId="6B03D7F3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  <w:r w:rsidRPr="000036F2">
        <w:rPr>
          <w:rFonts w:ascii="Calibri" w:eastAsia="Calibri" w:hAnsi="Calibri"/>
          <w:lang w:val="ru-RU"/>
        </w:rPr>
        <w:t xml:space="preserve">                                                                                               </w:t>
      </w:r>
    </w:p>
    <w:p w14:paraId="0D806856" w14:textId="77777777" w:rsidR="000036F2" w:rsidRPr="000036F2" w:rsidRDefault="000036F2" w:rsidP="000036F2">
      <w:pPr>
        <w:spacing w:after="200" w:line="276" w:lineRule="auto"/>
        <w:rPr>
          <w:rFonts w:ascii="Calibri" w:eastAsia="Calibri" w:hAnsi="Calibri"/>
          <w:lang w:val="ru-RU"/>
        </w:rPr>
      </w:pPr>
    </w:p>
    <w:p w14:paraId="122F63D1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Дополнительная общеразвивающая программа</w:t>
      </w:r>
    </w:p>
    <w:p w14:paraId="34299432" w14:textId="77777777" w:rsidR="00316F64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х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удожественно</w:t>
      </w: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- эстетической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направленности </w:t>
      </w:r>
    </w:p>
    <w:p w14:paraId="3F1501B9" w14:textId="209FF93E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«Здравствуй, театр!»</w:t>
      </w:r>
    </w:p>
    <w:p w14:paraId="23EFE3E9" w14:textId="09FD0AA9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для детей </w:t>
      </w: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3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– </w:t>
      </w: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4</w:t>
      </w:r>
      <w:r w:rsidRPr="000036F2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лет</w:t>
      </w:r>
    </w:p>
    <w:p w14:paraId="450722FB" w14:textId="727515FD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нормативный срок освоения –</w:t>
      </w:r>
      <w:r w:rsidR="001B4B6D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9 месяцев </w:t>
      </w:r>
    </w:p>
    <w:p w14:paraId="3DD5E002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50FF8AFC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7683D2B7" w14:textId="77777777" w:rsidR="000036F2" w:rsidRPr="000036F2" w:rsidRDefault="000036F2" w:rsidP="000036F2">
      <w:pPr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2EF83511" w14:textId="77777777" w:rsidR="000036F2" w:rsidRPr="000036F2" w:rsidRDefault="000036F2" w:rsidP="000036F2">
      <w:pPr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14:paraId="49C724D9" w14:textId="77777777" w:rsidR="000036F2" w:rsidRPr="000036F2" w:rsidRDefault="000036F2" w:rsidP="000036F2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Pr="000036F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Разработала</w:t>
      </w:r>
    </w:p>
    <w:p w14:paraId="77DD70B8" w14:textId="6ECCD66B" w:rsidR="000036F2" w:rsidRPr="000036F2" w:rsidRDefault="000036F2" w:rsidP="000036F2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</w:t>
      </w: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>музыкальный руководитель</w:t>
      </w:r>
    </w:p>
    <w:p w14:paraId="053A4586" w14:textId="77777777" w:rsidR="000036F2" w:rsidRPr="000036F2" w:rsidRDefault="000036F2" w:rsidP="000036F2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36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Завьялова Н. Н                                 </w:t>
      </w:r>
    </w:p>
    <w:p w14:paraId="2789D0C4" w14:textId="77777777" w:rsidR="000036F2" w:rsidRPr="000036F2" w:rsidRDefault="000036F2" w:rsidP="000036F2">
      <w:pPr>
        <w:spacing w:after="200" w:line="276" w:lineRule="auto"/>
        <w:jc w:val="both"/>
        <w:rPr>
          <w:rFonts w:ascii="Calibri" w:eastAsia="Calibri" w:hAnsi="Calibri"/>
          <w:lang w:val="ru-RU"/>
        </w:rPr>
      </w:pPr>
    </w:p>
    <w:p w14:paraId="6D1AB3AF" w14:textId="77777777" w:rsidR="000036F2" w:rsidRPr="000036F2" w:rsidRDefault="000036F2" w:rsidP="000036F2">
      <w:pPr>
        <w:spacing w:after="200" w:line="276" w:lineRule="auto"/>
        <w:jc w:val="both"/>
        <w:rPr>
          <w:rFonts w:ascii="Calibri" w:eastAsia="Calibri" w:hAnsi="Calibri"/>
          <w:lang w:val="ru-RU"/>
        </w:rPr>
      </w:pPr>
    </w:p>
    <w:p w14:paraId="346C4187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                                         </w:t>
      </w:r>
      <w:r w:rsidRPr="000036F2">
        <w:rPr>
          <w:rFonts w:ascii="Times New Roman" w:eastAsia="Times New Roman" w:hAnsi="Times New Roman"/>
          <w:lang w:val="ru-RU" w:eastAsia="ru-RU"/>
        </w:rPr>
        <w:tab/>
      </w: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</w:t>
      </w:r>
    </w:p>
    <w:p w14:paraId="381AA2BF" w14:textId="77777777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</w:p>
    <w:p w14:paraId="362C8368" w14:textId="6194706E" w:rsidR="000036F2" w:rsidRPr="000036F2" w:rsidRDefault="000036F2" w:rsidP="000036F2">
      <w:pPr>
        <w:rPr>
          <w:rFonts w:ascii="Times New Roman" w:eastAsia="Times New Roman" w:hAnsi="Times New Roman"/>
          <w:b/>
          <w:lang w:val="ru-RU" w:eastAsia="ru-RU"/>
        </w:rPr>
      </w:pPr>
      <w:r w:rsidRPr="000036F2">
        <w:rPr>
          <w:rFonts w:ascii="Times New Roman" w:eastAsia="Times New Roman" w:hAnsi="Times New Roman"/>
          <w:b/>
          <w:lang w:val="ru-RU" w:eastAsia="ru-RU"/>
        </w:rPr>
        <w:t xml:space="preserve">                                 </w:t>
      </w:r>
    </w:p>
    <w:p w14:paraId="7FE63A04" w14:textId="13543F28" w:rsidR="000036F2" w:rsidRPr="000036F2" w:rsidRDefault="000036F2" w:rsidP="000036F2">
      <w:pPr>
        <w:tabs>
          <w:tab w:val="left" w:pos="7725"/>
        </w:tabs>
        <w:jc w:val="center"/>
        <w:rPr>
          <w:rFonts w:ascii="Calibri" w:eastAsia="Calibri" w:hAnsi="Calibri"/>
          <w:b/>
          <w:lang w:val="ru-RU"/>
        </w:rPr>
      </w:pPr>
      <w:r w:rsidRPr="000036F2">
        <w:rPr>
          <w:rFonts w:ascii="Times New Roman" w:eastAsia="Calibri" w:hAnsi="Times New Roman"/>
          <w:lang w:val="ru-RU"/>
        </w:rPr>
        <w:t>п. Холмогоровка</w:t>
      </w:r>
    </w:p>
    <w:p w14:paraId="3E4CB852" w14:textId="77777777" w:rsidR="000036F2" w:rsidRPr="000036F2" w:rsidRDefault="000036F2" w:rsidP="000036F2">
      <w:pPr>
        <w:ind w:hanging="357"/>
        <w:jc w:val="center"/>
        <w:rPr>
          <w:rFonts w:ascii="Times New Roman" w:eastAsia="Calibri" w:hAnsi="Times New Roman"/>
          <w:lang w:val="ru-RU"/>
        </w:rPr>
      </w:pPr>
      <w:r w:rsidRPr="000036F2">
        <w:rPr>
          <w:rFonts w:ascii="Times New Roman" w:eastAsia="Calibri" w:hAnsi="Times New Roman"/>
          <w:lang w:val="ru-RU"/>
        </w:rPr>
        <w:t>2022</w:t>
      </w:r>
    </w:p>
    <w:p w14:paraId="2047E7D9" w14:textId="77777777" w:rsidR="000036F2" w:rsidRPr="000036F2" w:rsidRDefault="000036F2" w:rsidP="000036F2">
      <w:pPr>
        <w:spacing w:line="0" w:lineRule="atLeast"/>
        <w:jc w:val="center"/>
        <w:rPr>
          <w:rFonts w:ascii="Times New Roman" w:eastAsia="Calibri" w:hAnsi="Times New Roman"/>
          <w:b/>
          <w:lang w:val="ru-RU"/>
        </w:rPr>
      </w:pPr>
    </w:p>
    <w:p w14:paraId="24E5EA37" w14:textId="788237B5" w:rsidR="0013320F" w:rsidRPr="006F5CF2" w:rsidRDefault="0013320F" w:rsidP="000036F2">
      <w:pPr>
        <w:pStyle w:val="a3"/>
        <w:tabs>
          <w:tab w:val="left" w:pos="4140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b/>
          <w:sz w:val="26"/>
          <w:szCs w:val="26"/>
          <w:lang w:val="ru-RU"/>
        </w:rPr>
        <w:lastRenderedPageBreak/>
        <w:t>Цель программы</w:t>
      </w:r>
      <w:r w:rsidRPr="006F5CF2">
        <w:rPr>
          <w:sz w:val="26"/>
          <w:szCs w:val="26"/>
          <w:lang w:val="ru-RU"/>
        </w:rPr>
        <w:t xml:space="preserve"> – средствами театрального искусства развивать творческие и артистические способности детей. </w:t>
      </w:r>
      <w:r w:rsidRPr="00B234F8">
        <w:rPr>
          <w:rStyle w:val="apple-converted-space"/>
          <w:sz w:val="26"/>
          <w:szCs w:val="26"/>
        </w:rPr>
        <w:t> </w:t>
      </w:r>
      <w:r w:rsidRPr="006F5CF2">
        <w:rPr>
          <w:sz w:val="26"/>
          <w:szCs w:val="26"/>
          <w:lang w:val="ru-RU"/>
        </w:rPr>
        <w:t>Приобщать к художественному слову. Побуждать принимать участие в игре со стихотворным сопровождением, используя шапочки – маски. Обогащать словарный запас; формировать звуковую кул</w:t>
      </w:r>
      <w:r w:rsidR="00795064">
        <w:rPr>
          <w:sz w:val="26"/>
          <w:szCs w:val="26"/>
          <w:lang w:val="ru-RU"/>
        </w:rPr>
        <w:t>ьтуру речи, навыки               связной речи</w:t>
      </w:r>
    </w:p>
    <w:p w14:paraId="23570D29" w14:textId="77777777" w:rsidR="0013320F" w:rsidRPr="006F5CF2" w:rsidRDefault="0013320F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Пояснительная записка</w:t>
      </w:r>
    </w:p>
    <w:p w14:paraId="5DA094D1" w14:textId="77777777" w:rsidR="0013320F" w:rsidRPr="006F5CF2" w:rsidRDefault="0013320F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Программа кружковой деятельности написана в соответствии с</w:t>
      </w:r>
      <w:r w:rsidR="00795064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законом «Об</w:t>
      </w:r>
      <w:r w:rsidRPr="006F5CF2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образовании в Российской Федерации», ФГОС ДО, 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- Уставом ДОУ, - образовательной программой ДОУ, - программой кружка (цель и задачи, предполагаемый  конечный результат); </w:t>
      </w:r>
      <w:r w:rsidRPr="006F5CF2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- планом работы кружка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 год, - списком детей,  - расписанием занятий,</w:t>
      </w:r>
      <w:r w:rsidRPr="007220AE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6F5C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- материалами контроля качества (результативностью) работы кружка (диагностические карты).</w:t>
      </w:r>
    </w:p>
    <w:p w14:paraId="57380164" w14:textId="3F366DE6" w:rsidR="000036F2" w:rsidRPr="000036F2" w:rsidRDefault="000036F2" w:rsidP="000036F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З</w:t>
      </w:r>
      <w:r w:rsidR="00287F99" w:rsidRPr="000036F2">
        <w:rPr>
          <w:rFonts w:ascii="Times New Roman" w:hAnsi="Times New Roman"/>
          <w:b/>
          <w:shd w:val="clear" w:color="auto" w:fill="FFFFFF"/>
          <w:lang w:val="ru-RU"/>
        </w:rPr>
        <w:t>адачи:</w:t>
      </w:r>
    </w:p>
    <w:p w14:paraId="1B375DB7" w14:textId="77777777" w:rsidR="000036F2" w:rsidRPr="000036F2" w:rsidRDefault="0013320F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Создать </w:t>
      </w:r>
      <w:r w:rsidR="007220AE"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необходимые условия для развития творческой и речевой активности детей, участвующих в театральной деятельности. </w:t>
      </w:r>
    </w:p>
    <w:p w14:paraId="290388A7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Совершенствовать артистические навыки детей в плане воплощения и переживания роли, взятой на себя, а также их исполнительские умения.</w:t>
      </w:r>
    </w:p>
    <w:p w14:paraId="5E5BFD1D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Формировать у детей умение имитировать характерные движения сказочных животных, формировать у детей простейшие образно-выразительные умения.</w:t>
      </w:r>
    </w:p>
    <w:p w14:paraId="316BFAC9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Обучать детей элементам художественно-образных выразительных средств (интонация, мимика, жесты).</w:t>
      </w:r>
    </w:p>
    <w:p w14:paraId="435BAF4C" w14:textId="77777777" w:rsidR="000036F2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Активизировать словарь детей, интонационный строй, совершенствовать звуковую культуру речи, диалогическую речь.</w:t>
      </w:r>
    </w:p>
    <w:p w14:paraId="5B7728CF" w14:textId="4FB73AE8" w:rsidR="007220AE" w:rsidRPr="000036F2" w:rsidRDefault="007220AE" w:rsidP="000036F2">
      <w:pPr>
        <w:pStyle w:val="af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036F2">
        <w:rPr>
          <w:rFonts w:ascii="Times New Roman" w:eastAsia="Times New Roman" w:hAnsi="Times New Roman"/>
          <w:sz w:val="26"/>
          <w:szCs w:val="26"/>
          <w:lang w:val="ru-RU" w:eastAsia="ru-RU"/>
        </w:rPr>
        <w:t>Развить у детей интерес к театрально-игровой деятельности.</w:t>
      </w:r>
    </w:p>
    <w:p w14:paraId="05658730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Для решения данных задач выработаны следующие</w:t>
      </w:r>
    </w:p>
    <w:p w14:paraId="5AB48FD1" w14:textId="77777777" w:rsidR="000036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Принципы:</w:t>
      </w:r>
    </w:p>
    <w:p w14:paraId="37801300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принцип системности (от простого к сложному, от частного к общему);</w:t>
      </w:r>
    </w:p>
    <w:p w14:paraId="44991FE7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насыщенной предметно-игровой среды по сенсорному воспитанию детей;</w:t>
      </w:r>
    </w:p>
    <w:p w14:paraId="23C04296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взаимосвязи сенсорного, умственного и физического развития;</w:t>
      </w:r>
    </w:p>
    <w:p w14:paraId="696F6BB0" w14:textId="77777777" w:rsid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интеграции воспитательных, образовательных и развивающих задач;</w:t>
      </w:r>
    </w:p>
    <w:p w14:paraId="586A3A7C" w14:textId="2A932140" w:rsidR="007220AE" w:rsidRPr="000036F2" w:rsidRDefault="007220AE" w:rsidP="000036F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принцип обеспечения активной познавательно-речевой практики.</w:t>
      </w:r>
    </w:p>
    <w:p w14:paraId="7E527F3C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Формы работы:</w:t>
      </w:r>
    </w:p>
    <w:p w14:paraId="27CE45E1" w14:textId="2F5B85CE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lastRenderedPageBreak/>
        <w:t>чтение, беседа, рассматривание;</w:t>
      </w:r>
    </w:p>
    <w:p w14:paraId="3A544A46" w14:textId="77777777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игры-драматизации, инсценирование;</w:t>
      </w:r>
    </w:p>
    <w:p w14:paraId="44135C52" w14:textId="77777777" w:rsid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проблемные ситуации;</w:t>
      </w:r>
    </w:p>
    <w:p w14:paraId="37985AE8" w14:textId="01CA2C55" w:rsidR="007220AE" w:rsidRPr="000036F2" w:rsidRDefault="007220AE" w:rsidP="0000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использование различных видов театров.</w:t>
      </w:r>
    </w:p>
    <w:p w14:paraId="6AE43B37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Организация работы кружка:</w:t>
      </w:r>
    </w:p>
    <w:p w14:paraId="50C08B04" w14:textId="56CC5985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Возраст детей участвующих в </w:t>
      </w:r>
      <w:r w:rsidR="005C6442">
        <w:rPr>
          <w:sz w:val="26"/>
          <w:szCs w:val="26"/>
          <w:lang w:val="ru-RU"/>
        </w:rPr>
        <w:t xml:space="preserve">реализации данной программы  </w:t>
      </w:r>
      <w:r w:rsidR="000036F2">
        <w:rPr>
          <w:sz w:val="26"/>
          <w:szCs w:val="26"/>
          <w:lang w:val="ru-RU"/>
        </w:rPr>
        <w:t>3</w:t>
      </w:r>
      <w:r w:rsidR="005C6442">
        <w:rPr>
          <w:sz w:val="26"/>
          <w:szCs w:val="26"/>
          <w:lang w:val="ru-RU"/>
        </w:rPr>
        <w:t>-</w:t>
      </w:r>
      <w:r w:rsidR="000036F2">
        <w:rPr>
          <w:sz w:val="26"/>
          <w:szCs w:val="26"/>
          <w:lang w:val="ru-RU"/>
        </w:rPr>
        <w:t xml:space="preserve">4 </w:t>
      </w:r>
      <w:r w:rsidRPr="006F5CF2">
        <w:rPr>
          <w:sz w:val="26"/>
          <w:szCs w:val="26"/>
          <w:lang w:val="ru-RU"/>
        </w:rPr>
        <w:t>года.</w:t>
      </w:r>
    </w:p>
    <w:p w14:paraId="05A1F0CC" w14:textId="331765F6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Программа рассчитана на </w:t>
      </w:r>
      <w:r w:rsidR="001B4B6D">
        <w:rPr>
          <w:sz w:val="26"/>
          <w:szCs w:val="26"/>
          <w:lang w:val="ru-RU"/>
        </w:rPr>
        <w:t>9 месяцев</w:t>
      </w:r>
      <w:r w:rsidRPr="006F5CF2">
        <w:rPr>
          <w:sz w:val="26"/>
          <w:szCs w:val="26"/>
          <w:lang w:val="ru-RU"/>
        </w:rPr>
        <w:t>.</w:t>
      </w:r>
    </w:p>
    <w:p w14:paraId="309F7B81" w14:textId="7EB6844C" w:rsidR="007220AE" w:rsidRPr="004625F7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Проводится кружок один раз в неделю </w:t>
      </w:r>
      <w:r w:rsidR="000036F2">
        <w:rPr>
          <w:sz w:val="26"/>
          <w:szCs w:val="26"/>
          <w:lang w:val="ru-RU"/>
        </w:rPr>
        <w:t xml:space="preserve">во </w:t>
      </w:r>
      <w:r w:rsidR="00287F99">
        <w:rPr>
          <w:sz w:val="26"/>
          <w:szCs w:val="26"/>
          <w:lang w:val="ru-RU"/>
        </w:rPr>
        <w:t xml:space="preserve">второй </w:t>
      </w:r>
      <w:r w:rsidRPr="006F5CF2">
        <w:rPr>
          <w:sz w:val="26"/>
          <w:szCs w:val="26"/>
          <w:lang w:val="ru-RU"/>
        </w:rPr>
        <w:t xml:space="preserve">половине дня, продолжительностью </w:t>
      </w:r>
      <w:r w:rsidR="005C6442" w:rsidRPr="004625F7">
        <w:rPr>
          <w:sz w:val="26"/>
          <w:szCs w:val="26"/>
          <w:lang w:val="ru-RU"/>
        </w:rPr>
        <w:t>1</w:t>
      </w:r>
      <w:r w:rsidR="000036F2">
        <w:rPr>
          <w:sz w:val="26"/>
          <w:szCs w:val="26"/>
          <w:lang w:val="ru-RU"/>
        </w:rPr>
        <w:t>5</w:t>
      </w:r>
      <w:r w:rsidRPr="004625F7">
        <w:rPr>
          <w:sz w:val="26"/>
          <w:szCs w:val="26"/>
          <w:lang w:val="ru-RU"/>
        </w:rPr>
        <w:t xml:space="preserve"> минут.</w:t>
      </w:r>
    </w:p>
    <w:p w14:paraId="6D7C4B02" w14:textId="6970C096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 xml:space="preserve">Формы организации образовательной деятельности - занятия проводятся по </w:t>
      </w:r>
      <w:r w:rsidR="000036F2">
        <w:rPr>
          <w:sz w:val="26"/>
          <w:szCs w:val="26"/>
          <w:lang w:val="ru-RU"/>
        </w:rPr>
        <w:t>подгруппам</w:t>
      </w:r>
    </w:p>
    <w:p w14:paraId="5456778C" w14:textId="77777777" w:rsidR="007220AE" w:rsidRPr="006F5CF2" w:rsidRDefault="007220AE" w:rsidP="000036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6F5CF2">
        <w:rPr>
          <w:b/>
          <w:bCs/>
          <w:sz w:val="26"/>
          <w:szCs w:val="26"/>
          <w:lang w:val="ru-RU"/>
        </w:rPr>
        <w:t>Необходимые материалы и оборудования:</w:t>
      </w:r>
    </w:p>
    <w:p w14:paraId="53A4AFAA" w14:textId="77777777" w:rsidR="000036F2" w:rsidRPr="000036F2" w:rsidRDefault="00287F99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различные виды театров: </w:t>
      </w:r>
      <w:r w:rsidR="007220AE"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настольный, марионеточный, театр на фланелеграфе</w:t>
      </w: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, пальчиковый, театр на шпажках и другие</w:t>
      </w:r>
    </w:p>
    <w:p w14:paraId="37F97A93" w14:textId="77777777" w:rsidR="000036F2" w:rsidRPr="000036F2" w:rsidRDefault="007220AE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реквизит для разыгрывания сценок и спектаклей: набор кукол, ширмы для кукольного театра, костюмы, элементы костюмов, маски;</w:t>
      </w:r>
    </w:p>
    <w:p w14:paraId="14351E63" w14:textId="235611E6" w:rsidR="007220AE" w:rsidRPr="000036F2" w:rsidRDefault="007220AE" w:rsidP="000036F2">
      <w:pPr>
        <w:pStyle w:val="af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036F2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атрибуты для различных игровых позиций: театральный реквизит, декорации, книги, образцы музыкальных произведений, места для зрителей, афиши, касса, билеты, карандаши, краски, клей, виды бумаги, природный материал. </w:t>
      </w:r>
    </w:p>
    <w:p w14:paraId="54DB7E5A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14:paraId="038B19FE" w14:textId="77777777" w:rsidR="008742C3" w:rsidRPr="004625F7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Театрализованная деятельность формирует опыт социальных навыков поведения благодаря тому, что литературное произведение или сказка для детей всегда имеют нравственную направленность (честность, смелость, дружба, доброта и т. д.)</w:t>
      </w:r>
      <w:r w:rsidRPr="004625F7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14:paraId="0A70C9D8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 театрализованной деятельности ребенок решает многие проблемные ситуации от какого-либо лица персонажа. Ребенок преодолевает робость, неуверенность в себе, застенчивость. Театрализованные занятия помогают всестороннему развитию ребенка.</w:t>
      </w:r>
    </w:p>
    <w:p w14:paraId="23FC0929" w14:textId="495D42C0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Выразительную публичную речь можно воспитать в человеке только путем привлечения его с малолетства к</w:t>
      </w:r>
      <w:r w:rsidR="000036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выступлениями перед аудиторией. Огромную помощь могут оказать театрализованные занятия. Они всегда радуют детей, пользуются у них неизменной любовью.</w:t>
      </w:r>
    </w:p>
    <w:p w14:paraId="16F82B62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>Эта программа описывает курс подготовки по театрализованной деятельности детей дошкольного возраста. Программный материал, позволит выявить у детей способности к театрализованной деятельности</w:t>
      </w:r>
      <w:r w:rsidR="0094520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14:paraId="49A51F00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Программа составлена с учетом реализации интеграции образовательных областей: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Художественно-эстетическое развитие», «Речевое </w:t>
      </w:r>
      <w:r w:rsidR="007220AE"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развитие»</w:t>
      </w: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 «Познавательное развитие».</w:t>
      </w:r>
    </w:p>
    <w:p w14:paraId="5EA31904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1. «Музыкальное развитие»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</w:p>
    <w:p w14:paraId="32039C60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2. «Изобразительная деятельность» - дети знакомятся с репродукциями картин, близкими по содержанию сказки.</w:t>
      </w:r>
    </w:p>
    <w:p w14:paraId="4F92D442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3. «Речевое развитие» -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14:paraId="4EE5C975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4. «Чтение художественной литературы» - дети знакомятся с литературными произведениями, которые лягут в основу предстоящей постановки спектакля.</w:t>
      </w:r>
    </w:p>
    <w:p w14:paraId="606E7368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sz w:val="26"/>
          <w:szCs w:val="26"/>
          <w:lang w:val="ru-RU" w:eastAsia="ru-RU"/>
        </w:rPr>
        <w:t>5. «Познавательное развитие» -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</w:p>
    <w:p w14:paraId="084E37D3" w14:textId="77777777" w:rsidR="008742C3" w:rsidRPr="006F5CF2" w:rsidRDefault="008742C3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Пр</w:t>
      </w:r>
      <w:r w:rsidR="008935BC"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огнозиру</w:t>
      </w:r>
      <w:r w:rsidRPr="006F5CF2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емые результаты:</w:t>
      </w:r>
    </w:p>
    <w:p w14:paraId="4C213BD1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6F5CF2">
        <w:rPr>
          <w:sz w:val="26"/>
          <w:szCs w:val="26"/>
          <w:lang w:val="ru-RU"/>
        </w:rPr>
        <w:t>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14:paraId="2C72C798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47A57165" w14:textId="77777777" w:rsidR="000036F2" w:rsidRDefault="00A81386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</w:p>
    <w:p w14:paraId="6CAF82EF" w14:textId="77777777" w:rsidR="000036F2" w:rsidRDefault="008742C3" w:rsidP="000036F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  <w:lang w:val="ru-RU"/>
        </w:rPr>
      </w:pPr>
      <w:r w:rsidRPr="000036F2">
        <w:rPr>
          <w:sz w:val="26"/>
          <w:szCs w:val="26"/>
          <w:lang w:val="ru-RU"/>
        </w:rPr>
        <w:t>способность к обыгрыванию отрывков из художественного произведения</w:t>
      </w:r>
    </w:p>
    <w:p w14:paraId="22B08838" w14:textId="77777777" w:rsidR="009B3816" w:rsidRDefault="009B3816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14:paraId="218F2FEC" w14:textId="77777777" w:rsidR="00DC15F1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Октябрь</w:t>
      </w:r>
    </w:p>
    <w:p w14:paraId="0D2E2F2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«Ладушки-ладушки, пекла бабка оладушки»</w:t>
      </w:r>
    </w:p>
    <w:p w14:paraId="3FD3AA68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«Варись, варись, кашка…»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(угостим бабушку)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Активизировать мелкую моторику рук, устанавливать связь между речевой и двигательной функциями. Прививать интерес к кукольному спектаклю развивать умение концентрировать внимание на кукле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кукол</w:t>
      </w:r>
    </w:p>
    <w:p w14:paraId="363D3D4F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lastRenderedPageBreak/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«Коза-хлопота»</w:t>
      </w:r>
    </w:p>
    <w:p w14:paraId="6665DE4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«Идет коза рогатая»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Приучать детей слушать песни в исполнении педагога, наблюдая за действиями игрушек настольного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 Театр бибабо</w:t>
      </w:r>
      <w:r w:rsidRPr="007B6735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(коза)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6D0C6CA8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«Курочка-ряба»</w:t>
      </w:r>
    </w:p>
    <w:p w14:paraId="10B14B5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«Подарки от курочки рябы»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Учить детей внимательно слушать сказку, наблюдая за действиями педагога с картинками на фланелеграфеФланелеграф, яички-шумелки</w:t>
      </w:r>
    </w:p>
    <w:p w14:paraId="7CA40811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«Птичка»</w:t>
      </w:r>
    </w:p>
    <w:p w14:paraId="3BD66E9C" w14:textId="77777777" w:rsidR="007B6735" w:rsidRPr="00DC15F1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«Уточка и утята»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детей с потешкой, приучать слушать текст, повторять движения за взрослым, вовлекать детей в управление игрушкой Пальчиковый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шапочка утки</w:t>
      </w:r>
      <w:r w:rsidR="00DC15F1">
        <w:rPr>
          <w:rFonts w:ascii="Times New Roman" w:eastAsia="Times New Roman" w:hAnsi="Times New Roman"/>
          <w:b/>
          <w:color w:val="333333"/>
          <w:lang w:val="ru-RU" w:eastAsia="ru-RU"/>
        </w:rPr>
        <w:t>Ноябрь</w:t>
      </w:r>
    </w:p>
    <w:p w14:paraId="2C5E2905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«Веселые гуси»</w:t>
      </w:r>
    </w:p>
    <w:p w14:paraId="3358703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 Подвижная игра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«Гуси-гуси»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детей со спектаклем, побуждать ребят эмоционально реагировать на происходящие действия Настольный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</w:t>
      </w:r>
    </w:p>
    <w:p w14:paraId="62D4FDA9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«Мишка-топтыжка»</w:t>
      </w:r>
    </w:p>
    <w:p w14:paraId="201431E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 Подвижная игра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«Мишка-лежебока»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Побуждать малышей с интересом следить за действиями педагога с мягкой игрушкой, поддерживать желание общаться с игрушкой, развивать эмоциональную отзывчивость Игрушка</w:t>
      </w:r>
    </w:p>
    <w:p w14:paraId="41CA7DBF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«Петушок-золотой гребешок»</w:t>
      </w:r>
    </w:p>
    <w:p w14:paraId="1046EFA4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«Вышла курочка гулять»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(песенная импровизация)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Вызвать желание участвовать в 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театрально-игровой деятельности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приобщать детей к играм с использованием шапочек-масок Шапочки-маски для драматизации,петушок-игрушка</w:t>
      </w:r>
    </w:p>
    <w:p w14:paraId="0C642599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«Репка»</w:t>
      </w:r>
    </w:p>
    <w:p w14:paraId="790308D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«Ай, ду-ду»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(шумовой оркестр)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детей со сказкой в исполнении персонажей пальчикового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поддерживать стремление принимать участие в представлении, подпевать персонажам Пальчиковый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</w:t>
      </w:r>
    </w:p>
    <w:p w14:paraId="04770B08" w14:textId="77777777" w:rsidR="007B6735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Декабрь</w:t>
      </w:r>
    </w:p>
    <w:p w14:paraId="65EEED2C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«Жил-был зайчик»</w:t>
      </w:r>
    </w:p>
    <w:p w14:paraId="1A0DA4D3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«Заинька, походи»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(хоровод)</w:t>
      </w:r>
    </w:p>
    <w:p w14:paraId="18790573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Поддерживать интерес к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театрально-игровой деятельности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совершенствовать двигательную активность в играх со стихотворным сопровождением Игрушка,шапочка-маска зайчика</w:t>
      </w:r>
    </w:p>
    <w:p w14:paraId="75D2DB99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 нам пришла собачка»</w:t>
      </w:r>
    </w:p>
    <w:p w14:paraId="353F8015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 Подвижная игра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«Лохматый пес»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Создать у детей радостное настроение, поддерживать желание общаться с игрушкой, играть с ней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кукол</w:t>
      </w:r>
    </w:p>
    <w:p w14:paraId="60217713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«Мишка с куклой пляшут полечку»</w:t>
      </w:r>
    </w:p>
    <w:p w14:paraId="7EE1FEBF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 нам гости пришли»(хоровод)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3EF6E65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lastRenderedPageBreak/>
        <w:t>Вызвать желание детей следить за действиями игрушек и повторять их.</w:t>
      </w:r>
    </w:p>
    <w:p w14:paraId="20EF6250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Выполнять движения в соответствии с текстом Игрушки</w:t>
      </w:r>
    </w:p>
    <w:p w14:paraId="1A9B4E36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«Колобок»</w:t>
      </w:r>
    </w:p>
    <w:p w14:paraId="53143B78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«Веселый оркестр»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(шумовой)</w:t>
      </w:r>
    </w:p>
    <w:p w14:paraId="4A3A39D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Вызвать желание наблюдать, что и как делает воспитатель с игрушками, стремление понять содержание сказки, подпевать песенку колобка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игрушек</w:t>
      </w:r>
    </w:p>
    <w:p w14:paraId="36CADA3B" w14:textId="77777777" w:rsidR="007B6735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Январь</w:t>
      </w:r>
    </w:p>
    <w:p w14:paraId="1F22E87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«Как у нашего кота…»</w:t>
      </w:r>
    </w:p>
    <w:p w14:paraId="193C1D2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«Мы идем…»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(муз. - ритм. движения)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детей с кукловождением игрушки, создать радостное настроение от общения с ней, поощрять стремление детей выполнять м. р. д. с игрушкой Мягкая игрушка</w:t>
      </w:r>
    </w:p>
    <w:p w14:paraId="3238374B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 гости к нам пришел Петрушка»</w:t>
      </w:r>
    </w:p>
    <w:p w14:paraId="31ADF9F6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«Погремушка, погремушечка»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(игра)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7A5B114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Стимулировать желание слушать песню, наблюдать за действиями педагога с Петрушкой, поощрять повторение простых слов, побуждать к игре с музыкальными игрушками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бибабо</w:t>
      </w:r>
    </w:p>
    <w:p w14:paraId="12B3CD5B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«Тень, тень, потетень, выше города плетень»</w:t>
      </w:r>
    </w:p>
    <w:p w14:paraId="16D9E4D1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 Игра-драматизация потешки Поддерживать интерес к художественному слову, побуждать детей принимать участие в игре со стихотворным сопровождением, используя шапочки-маски Игрушки –звери, шапочки для драматизации</w:t>
      </w:r>
    </w:p>
    <w:p w14:paraId="402BE7B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«Где был Иванушка?»</w:t>
      </w:r>
    </w:p>
    <w:p w14:paraId="6F651D63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«Купим мы, бабушка, тебе курочку»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(игра)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со</w:t>
      </w:r>
    </w:p>
    <w:p w14:paraId="15254ADD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спектаклем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картинок на фланелеграфе. Выполнять движения, соответствующие тексту игры вместе с воспитателем Фланелеграф</w:t>
      </w:r>
    </w:p>
    <w:p w14:paraId="52B5C957" w14:textId="77777777" w:rsidR="007B6735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Февраль</w:t>
      </w:r>
    </w:p>
    <w:p w14:paraId="22F9EC45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«Как у бабушки козел»</w:t>
      </w:r>
    </w:p>
    <w:p w14:paraId="68E9C87D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«Я коза-дереза»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(подвижная игра)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Поддерживать интерес к спектаклю картинок, развивать умение сопереживать персонажам сказки. Учить подражать действиям персонажа Настольный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картинок</w:t>
      </w:r>
    </w:p>
    <w:p w14:paraId="6BBD50C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«Теремок»</w:t>
      </w:r>
    </w:p>
    <w:p w14:paraId="58D1D02B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«Стоит в поле теремок»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(хоровод)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Учить детей воспринимать содержание сказки, внимательно следить за развитием действия, вызвать желание участвовать в игре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на ложках</w:t>
      </w:r>
    </w:p>
    <w:p w14:paraId="042BD9AA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«Красота, красота, мы везем с собой кота»</w:t>
      </w:r>
    </w:p>
    <w:p w14:paraId="214A12A5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«Зайчик в ямке»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(грузинская народная игра)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Поддерживать желание принимать участие в игре, повторять слова стихотворения за воспитателем Драматизация, игрушки в соответствии с текстом</w:t>
      </w:r>
    </w:p>
    <w:p w14:paraId="31BA0D26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«Раз, два, три, четыре, пять! Вышел зайчик погулять»</w:t>
      </w:r>
    </w:p>
    <w:p w14:paraId="4997300A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lastRenderedPageBreak/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«Поиграем с ленточкой»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(муз. игра)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Напомнить детям способы управления настольными игрушками, разучить потешку, вызвать желание принять участие в танцевальной импровизации мягкая игрушка-зайчик</w:t>
      </w:r>
    </w:p>
    <w:p w14:paraId="481AC32D" w14:textId="77777777" w:rsidR="007B6735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Март</w:t>
      </w:r>
    </w:p>
    <w:p w14:paraId="45BE837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«Бабушкины забавушки»</w:t>
      </w:r>
    </w:p>
    <w:p w14:paraId="38C75310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«Испечем пирожки»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Формировать устойчивый интерес к устному народному творчеству, вызвать желание слушать потешки, песенки, наблюдать за действиями педагога, повторять показанные воспитателем движения Костюм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«бабушки»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для воспитателя</w:t>
      </w:r>
    </w:p>
    <w:p w14:paraId="51CA61EE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2.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«Уж как я ль мою коровушку люблю»</w:t>
      </w:r>
    </w:p>
    <w:p w14:paraId="5C1BCE7C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«Девочки и мальчики»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(пляска под текст потешки)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Познакомить детей с персонажем кукольного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театра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поддерживать желание общаться с игрушкой, развивать эмоциональную отзывчивость, чувство ритма Игрушка- корова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(бибабо)</w:t>
      </w:r>
    </w:p>
    <w:p w14:paraId="31CD61E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«Светит солнышко в окошко»</w:t>
      </w:r>
    </w:p>
    <w:p w14:paraId="2F30F81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«Солнышко и дождик»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(подв. игра)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Побуждать детей подпевать отдельные слова песни, сопровождая пение движениями, создать радостное настроение Атрибуты к подвижной игре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«Солнышко и дождик»</w:t>
      </w:r>
    </w:p>
    <w:p w14:paraId="04AA4DCB" w14:textId="77777777" w:rsidR="007B6735" w:rsidRPr="0013320F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13320F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13320F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13320F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«Заюшкина избушка»</w:t>
      </w:r>
    </w:p>
    <w:p w14:paraId="14772A8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«Три веселых братца»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(немецкая народная песенка с движениями)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Побуждать детей внимательно следить за развитием действия в сказке, вызвать желание подпевать отдельные слова песни, наблюдая за действием педагога с игрушкой Настольный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</w:t>
      </w:r>
    </w:p>
    <w:p w14:paraId="3AA674D3" w14:textId="77777777" w:rsidR="007B6735" w:rsidRPr="00DC15F1" w:rsidRDefault="00DC15F1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>
        <w:rPr>
          <w:rFonts w:ascii="Times New Roman" w:eastAsia="Times New Roman" w:hAnsi="Times New Roman"/>
          <w:b/>
          <w:color w:val="333333"/>
          <w:lang w:val="ru-RU" w:eastAsia="ru-RU"/>
        </w:rPr>
        <w:t>Апрель</w:t>
      </w:r>
    </w:p>
    <w:p w14:paraId="1EDC93F4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1.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«Наши уточки с утра»</w:t>
      </w:r>
    </w:p>
    <w:p w14:paraId="0F24AE31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«Топотушки»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(потешка)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Продолжать знакомить детей с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театром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вызвать желание принимать участие в спектакле, повторяя за педагогом реплики действующих лиц. Развивать восприятие музыки через движения Шапочки-маски для драматизации</w:t>
      </w:r>
    </w:p>
    <w:p w14:paraId="0D3B4A45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2.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«Снегурушка и лиса»</w:t>
      </w:r>
    </w:p>
    <w:p w14:paraId="369D02F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«Шел Степан по лесу…»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(хоровод)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Продолжать знакомить детей с приемами кукловождения, развивать умение сопереживать персонажам сказки, поощрять желание детей участвовать в играх с музыкальным сопровождением Фланелеграф</w:t>
      </w:r>
    </w:p>
    <w:p w14:paraId="4086DB80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3.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«Маша обедает»</w:t>
      </w:r>
    </w:p>
    <w:p w14:paraId="109F9252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«Вася-</w:t>
      </w:r>
      <w:r w:rsidRPr="007B6735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гусеночек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(народная игра)</w:t>
      </w:r>
    </w:p>
    <w:p w14:paraId="54BD1EF1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Продолжать знакомить детей с приемами кукловождения, развивать речь детей, добиваясь четкого произношения, расширять словарный запас.</w:t>
      </w:r>
    </w:p>
    <w:p w14:paraId="7658E481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Совершенствовать двигательную активность детей в играх со стихотворным сопровождением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игрушек</w:t>
      </w:r>
    </w:p>
    <w:p w14:paraId="4B432AB7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 xml:space="preserve">4. </w:t>
      </w:r>
      <w:r w:rsidRPr="007B6735">
        <w:rPr>
          <w:rFonts w:ascii="Times New Roman" w:eastAsia="Times New Roman" w:hAnsi="Times New Roman"/>
          <w:color w:val="333333"/>
          <w:lang w:eastAsia="ru-RU"/>
        </w:rPr>
        <w:t>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«Курица-красавица у меня жила»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6ACA8013" w14:textId="77777777" w:rsidR="007B6735" w:rsidRPr="00DC15F1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eastAsia="ru-RU"/>
        </w:rPr>
        <w:lastRenderedPageBreak/>
        <w:t>II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«Вышла курочка гулять»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(инсценировка песни)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Поощрять стремление детей участвовать в создании игрового образа при помощи движений, совершенствовать двигательную активность детей Курочка-игрушка, шапочки цыплят.</w:t>
      </w:r>
      <w:r w:rsidR="00DC15F1">
        <w:rPr>
          <w:rFonts w:ascii="Times New Roman" w:eastAsia="Times New Roman" w:hAnsi="Times New Roman"/>
          <w:b/>
          <w:color w:val="333333"/>
          <w:lang w:val="ru-RU" w:eastAsia="ru-RU"/>
        </w:rPr>
        <w:t xml:space="preserve">                                                                                                                                                   Май</w:t>
      </w:r>
    </w:p>
    <w:p w14:paraId="75A051AF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1.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«Кто сказал мяу?»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 Сутеев. Учить детей воспринимать содержание сказки,</w:t>
      </w:r>
    </w:p>
    <w:p w14:paraId="226A9F49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внимательно следить за развитием сюжета, подражать голосам персонажей Фланелеграф.</w:t>
      </w:r>
    </w:p>
    <w:p w14:paraId="6F6D7EF8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2.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«Сказка о глупом мышонке»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56ACECEC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С. Я. Маршак Познакомить детей с новым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театром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, приучать внимательно слушать произведение, наблюдая за действиями педагога. Настольный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театр на кружках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</w:p>
    <w:p w14:paraId="430A0B40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3.</w:t>
      </w:r>
      <w:r w:rsidRPr="007B6735">
        <w:rPr>
          <w:rFonts w:ascii="Times New Roman" w:eastAsia="Times New Roman" w:hAnsi="Times New Roman"/>
          <w:color w:val="333333"/>
          <w:lang w:eastAsia="ru-RU"/>
        </w:rPr>
        <w:t> </w:t>
      </w:r>
      <w:r w:rsidRPr="007B6735">
        <w:rPr>
          <w:rFonts w:ascii="Times New Roman" w:eastAsia="Times New Roman" w:hAnsi="Times New Roman"/>
          <w:i/>
          <w:iCs/>
          <w:color w:val="333333"/>
          <w:bdr w:val="none" w:sz="0" w:space="0" w:color="auto" w:frame="1"/>
          <w:lang w:val="ru-RU" w:eastAsia="ru-RU"/>
        </w:rPr>
        <w:t>«Про башмачки»</w:t>
      </w:r>
      <w:r w:rsidRPr="007B6735">
        <w:rPr>
          <w:rFonts w:ascii="Times New Roman" w:eastAsia="Times New Roman" w:hAnsi="Times New Roman"/>
          <w:color w:val="333333"/>
          <w:lang w:val="ru-RU" w:eastAsia="ru-RU"/>
        </w:rPr>
        <w:t>.</w:t>
      </w:r>
      <w:r w:rsidR="00786773">
        <w:rPr>
          <w:rFonts w:ascii="Times New Roman" w:eastAsia="Times New Roman" w:hAnsi="Times New Roman"/>
          <w:color w:val="333333"/>
          <w:lang w:val="ru-RU" w:eastAsia="ru-RU"/>
        </w:rPr>
        <w:t xml:space="preserve">                                                                                                                                                            4.»Кто в гости к нам пришел?»Привлекать детей к участию в спектакле, учить имитировать движения животных, различать звук по высоте .ритму( мишка шагает, заяц прыгает, лиса бежит) Бубны .Три разных шапки: медведя, лисы. зайца)</w:t>
      </w:r>
    </w:p>
    <w:p w14:paraId="735E7734" w14:textId="77777777" w:rsidR="007B6735" w:rsidRPr="007B6735" w:rsidRDefault="007B6735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7B6735">
        <w:rPr>
          <w:rFonts w:ascii="Times New Roman" w:eastAsia="Times New Roman" w:hAnsi="Times New Roman"/>
          <w:color w:val="333333"/>
          <w:lang w:val="ru-RU" w:eastAsia="ru-RU"/>
        </w:rPr>
        <w:t>Софья Прокофьева. Поддерживать устойчивый интерес к спектаклю, вызвать желание следить за развитием действия, сопереживать персонажам. Фланелеграф.</w:t>
      </w:r>
    </w:p>
    <w:p w14:paraId="0A1007BF" w14:textId="77777777" w:rsidR="009B3816" w:rsidRDefault="009B3816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14:paraId="2405D59F" w14:textId="77777777" w:rsidR="00A3631E" w:rsidRPr="00786773" w:rsidRDefault="00A3631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val="ru-RU" w:eastAsia="ru-RU"/>
        </w:rPr>
      </w:pPr>
      <w:r w:rsidRPr="00786773">
        <w:rPr>
          <w:rFonts w:ascii="Times New Roman" w:eastAsia="Times New Roman" w:hAnsi="Times New Roman"/>
          <w:b/>
          <w:lang w:val="ru-RU" w:eastAsia="ru-RU"/>
        </w:rPr>
        <w:t>Литература</w:t>
      </w:r>
    </w:p>
    <w:p w14:paraId="0EE10730" w14:textId="77777777" w:rsidR="00A3631E" w:rsidRPr="00786773" w:rsidRDefault="00A3631E" w:rsidP="000036F2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786773">
        <w:rPr>
          <w:rFonts w:ascii="Times New Roman" w:hAnsi="Times New Roman"/>
          <w:lang w:val="ru-RU"/>
        </w:rPr>
        <w:t>1. А. Щеткин Театральная деятельность в детском са</w:t>
      </w:r>
      <w:r w:rsidR="005C6442" w:rsidRPr="00786773">
        <w:rPr>
          <w:rFonts w:ascii="Times New Roman" w:hAnsi="Times New Roman"/>
          <w:lang w:val="ru-RU"/>
        </w:rPr>
        <w:t xml:space="preserve">ду. </w:t>
      </w:r>
      <w:r w:rsidRPr="00786773">
        <w:rPr>
          <w:rFonts w:ascii="Times New Roman" w:hAnsi="Times New Roman"/>
          <w:lang w:val="ru-RU"/>
        </w:rPr>
        <w:t xml:space="preserve"> Изд. : Мозаика-Синтез 2008г.</w:t>
      </w:r>
    </w:p>
    <w:p w14:paraId="69DD686B" w14:textId="77777777" w:rsidR="009B3816" w:rsidRPr="009B3816" w:rsidRDefault="00A3631E" w:rsidP="000036F2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86773">
        <w:rPr>
          <w:rFonts w:ascii="Times New Roman" w:hAnsi="Times New Roman"/>
          <w:lang w:val="ru-RU"/>
        </w:rPr>
        <w:t xml:space="preserve">2. Петрова Т.И., Сергеева Е.А., Петрова Е.С. Театрализованные игры вдеском саду. </w:t>
      </w:r>
      <w:r w:rsidRPr="00786773">
        <w:rPr>
          <w:rFonts w:ascii="Times New Roman" w:hAnsi="Times New Roman"/>
        </w:rPr>
        <w:t>М., 2000.</w:t>
      </w:r>
    </w:p>
    <w:p w14:paraId="6DFBC29C" w14:textId="77777777" w:rsidR="009B3816" w:rsidRDefault="009B3816" w:rsidP="000036F2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14:paraId="6E65D088" w14:textId="77777777" w:rsidR="00E03BAE" w:rsidRPr="006F5CF2" w:rsidRDefault="00E03BA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52FDE6F8" w14:textId="77777777" w:rsidR="00E03BAE" w:rsidRPr="006F5CF2" w:rsidRDefault="00E03BAE" w:rsidP="000036F2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14:paraId="719291C8" w14:textId="77777777" w:rsidR="007656B9" w:rsidRPr="00B234F8" w:rsidRDefault="00000000" w:rsidP="00E03BA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pict w14:anchorId="05712CDE">
          <v:rect id="_x0000_i1025" style="width:0;height:.75pt" o:hralign="center" o:hrstd="t" o:hrnoshade="t" o:hr="t" fillcolor="#d1f1fd" stroked="f"/>
        </w:pict>
      </w:r>
    </w:p>
    <w:sectPr w:rsidR="007656B9" w:rsidRPr="00B234F8" w:rsidSect="001332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0AEE" w14:textId="77777777" w:rsidR="00FE7A14" w:rsidRDefault="00FE7A14" w:rsidP="007220AE">
      <w:r>
        <w:separator/>
      </w:r>
    </w:p>
  </w:endnote>
  <w:endnote w:type="continuationSeparator" w:id="0">
    <w:p w14:paraId="503FF1B8" w14:textId="77777777" w:rsidR="00FE7A14" w:rsidRDefault="00FE7A14" w:rsidP="007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209287"/>
      <w:docPartObj>
        <w:docPartGallery w:val="Page Numbers (Bottom of Page)"/>
        <w:docPartUnique/>
      </w:docPartObj>
    </w:sdtPr>
    <w:sdtContent>
      <w:p w14:paraId="28C094B9" w14:textId="130B6797" w:rsidR="000036F2" w:rsidRDefault="000036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433032" w14:textId="77777777" w:rsidR="00786773" w:rsidRDefault="007867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F715" w14:textId="77777777" w:rsidR="00FE7A14" w:rsidRDefault="00FE7A14" w:rsidP="007220AE">
      <w:r>
        <w:separator/>
      </w:r>
    </w:p>
  </w:footnote>
  <w:footnote w:type="continuationSeparator" w:id="0">
    <w:p w14:paraId="700F6CB6" w14:textId="77777777" w:rsidR="00FE7A14" w:rsidRDefault="00FE7A14" w:rsidP="0072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2E4"/>
    <w:multiLevelType w:val="hybridMultilevel"/>
    <w:tmpl w:val="0F1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11A"/>
    <w:multiLevelType w:val="hybridMultilevel"/>
    <w:tmpl w:val="A23C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6762"/>
    <w:multiLevelType w:val="hybridMultilevel"/>
    <w:tmpl w:val="C2D27C96"/>
    <w:lvl w:ilvl="0" w:tplc="BDC8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13C5"/>
    <w:multiLevelType w:val="hybridMultilevel"/>
    <w:tmpl w:val="0F30233C"/>
    <w:lvl w:ilvl="0" w:tplc="41A81E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F3825"/>
    <w:multiLevelType w:val="hybridMultilevel"/>
    <w:tmpl w:val="67C0A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594889">
    <w:abstractNumId w:val="3"/>
  </w:num>
  <w:num w:numId="2" w16cid:durableId="1785609139">
    <w:abstractNumId w:val="4"/>
  </w:num>
  <w:num w:numId="3" w16cid:durableId="901797143">
    <w:abstractNumId w:val="0"/>
  </w:num>
  <w:num w:numId="4" w16cid:durableId="875199089">
    <w:abstractNumId w:val="1"/>
  </w:num>
  <w:num w:numId="5" w16cid:durableId="1530408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2C3"/>
    <w:rsid w:val="000036F2"/>
    <w:rsid w:val="000200E6"/>
    <w:rsid w:val="00047923"/>
    <w:rsid w:val="00074A0B"/>
    <w:rsid w:val="001212A9"/>
    <w:rsid w:val="0013320F"/>
    <w:rsid w:val="00144E87"/>
    <w:rsid w:val="00181A46"/>
    <w:rsid w:val="001B4B6D"/>
    <w:rsid w:val="00213473"/>
    <w:rsid w:val="002503F1"/>
    <w:rsid w:val="00280EF2"/>
    <w:rsid w:val="00287F99"/>
    <w:rsid w:val="002D3D13"/>
    <w:rsid w:val="002E2B8E"/>
    <w:rsid w:val="002E450D"/>
    <w:rsid w:val="00316F64"/>
    <w:rsid w:val="003839EE"/>
    <w:rsid w:val="00393346"/>
    <w:rsid w:val="003A2A04"/>
    <w:rsid w:val="003A7FDC"/>
    <w:rsid w:val="003B4144"/>
    <w:rsid w:val="003B6234"/>
    <w:rsid w:val="003C6748"/>
    <w:rsid w:val="003E613F"/>
    <w:rsid w:val="003F75C7"/>
    <w:rsid w:val="004066B0"/>
    <w:rsid w:val="0043690E"/>
    <w:rsid w:val="004625F7"/>
    <w:rsid w:val="00477CEC"/>
    <w:rsid w:val="00490441"/>
    <w:rsid w:val="00576450"/>
    <w:rsid w:val="005C6442"/>
    <w:rsid w:val="005D20A9"/>
    <w:rsid w:val="005F79D2"/>
    <w:rsid w:val="006462B5"/>
    <w:rsid w:val="00687B1D"/>
    <w:rsid w:val="006F5CF2"/>
    <w:rsid w:val="007169A2"/>
    <w:rsid w:val="007220AE"/>
    <w:rsid w:val="00734CB8"/>
    <w:rsid w:val="00747A6D"/>
    <w:rsid w:val="007656B9"/>
    <w:rsid w:val="00776E13"/>
    <w:rsid w:val="00786773"/>
    <w:rsid w:val="00795064"/>
    <w:rsid w:val="007B6735"/>
    <w:rsid w:val="0080089E"/>
    <w:rsid w:val="00873FEC"/>
    <w:rsid w:val="008742C3"/>
    <w:rsid w:val="00882933"/>
    <w:rsid w:val="008918A4"/>
    <w:rsid w:val="008935BC"/>
    <w:rsid w:val="008B678C"/>
    <w:rsid w:val="00934231"/>
    <w:rsid w:val="0094520E"/>
    <w:rsid w:val="00953912"/>
    <w:rsid w:val="00960BED"/>
    <w:rsid w:val="00976A3E"/>
    <w:rsid w:val="00985268"/>
    <w:rsid w:val="009B3816"/>
    <w:rsid w:val="00A24B4D"/>
    <w:rsid w:val="00A3631E"/>
    <w:rsid w:val="00A81386"/>
    <w:rsid w:val="00A929C8"/>
    <w:rsid w:val="00AE0D86"/>
    <w:rsid w:val="00AE67F7"/>
    <w:rsid w:val="00B067C6"/>
    <w:rsid w:val="00B234F8"/>
    <w:rsid w:val="00BC4B3B"/>
    <w:rsid w:val="00C51801"/>
    <w:rsid w:val="00C7236C"/>
    <w:rsid w:val="00D1472B"/>
    <w:rsid w:val="00D42B33"/>
    <w:rsid w:val="00D91FDD"/>
    <w:rsid w:val="00DA44EF"/>
    <w:rsid w:val="00DC15F1"/>
    <w:rsid w:val="00E03BAE"/>
    <w:rsid w:val="00E12449"/>
    <w:rsid w:val="00E67D3D"/>
    <w:rsid w:val="00E846FD"/>
    <w:rsid w:val="00E860D2"/>
    <w:rsid w:val="00EF7917"/>
    <w:rsid w:val="00F427D6"/>
    <w:rsid w:val="00F505DF"/>
    <w:rsid w:val="00FA7243"/>
    <w:rsid w:val="00FC6595"/>
    <w:rsid w:val="00FE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58E8"/>
  <w15:docId w15:val="{41EB9501-59B4-4A0E-AEFD-58F6E3E1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5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5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5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5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5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5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D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8742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74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6B0"/>
  </w:style>
  <w:style w:type="table" w:styleId="a5">
    <w:name w:val="Table Grid"/>
    <w:basedOn w:val="a1"/>
    <w:uiPriority w:val="59"/>
    <w:rsid w:val="00A36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0AE"/>
  </w:style>
  <w:style w:type="paragraph" w:styleId="a8">
    <w:name w:val="footer"/>
    <w:basedOn w:val="a"/>
    <w:link w:val="a9"/>
    <w:uiPriority w:val="99"/>
    <w:unhideWhenUsed/>
    <w:rsid w:val="00722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0AE"/>
  </w:style>
  <w:style w:type="paragraph" w:styleId="aa">
    <w:name w:val="Balloon Text"/>
    <w:basedOn w:val="a"/>
    <w:link w:val="ab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05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5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05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05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05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05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05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05D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505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F505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505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F505D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505DF"/>
    <w:rPr>
      <w:b/>
      <w:bCs/>
    </w:rPr>
  </w:style>
  <w:style w:type="character" w:styleId="af1">
    <w:name w:val="Emphasis"/>
    <w:basedOn w:val="a0"/>
    <w:uiPriority w:val="20"/>
    <w:qFormat/>
    <w:rsid w:val="00F505D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505DF"/>
    <w:rPr>
      <w:szCs w:val="32"/>
    </w:rPr>
  </w:style>
  <w:style w:type="paragraph" w:styleId="af3">
    <w:name w:val="List Paragraph"/>
    <w:basedOn w:val="a"/>
    <w:uiPriority w:val="34"/>
    <w:qFormat/>
    <w:rsid w:val="00F505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5DF"/>
    <w:rPr>
      <w:i/>
    </w:rPr>
  </w:style>
  <w:style w:type="character" w:customStyle="1" w:styleId="22">
    <w:name w:val="Цитата 2 Знак"/>
    <w:basedOn w:val="a0"/>
    <w:link w:val="21"/>
    <w:uiPriority w:val="29"/>
    <w:rsid w:val="00F505D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505D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505DF"/>
    <w:rPr>
      <w:b/>
      <w:i/>
      <w:sz w:val="24"/>
    </w:rPr>
  </w:style>
  <w:style w:type="character" w:styleId="af6">
    <w:name w:val="Subtle Emphasis"/>
    <w:uiPriority w:val="19"/>
    <w:qFormat/>
    <w:rsid w:val="00F505D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505D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505D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505D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505D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505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F73D-B6C5-4981-A894-B49B2B4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33</cp:revision>
  <cp:lastPrinted>2016-11-06T10:06:00Z</cp:lastPrinted>
  <dcterms:created xsi:type="dcterms:W3CDTF">2015-09-01T09:32:00Z</dcterms:created>
  <dcterms:modified xsi:type="dcterms:W3CDTF">2022-10-26T14:22:00Z</dcterms:modified>
</cp:coreProperties>
</file>